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AFE6" w14:textId="77777777" w:rsidR="00884068" w:rsidRPr="00884068" w:rsidRDefault="00884068" w:rsidP="00884068">
      <w:pPr>
        <w:rPr>
          <w:b/>
          <w:bCs/>
        </w:rPr>
      </w:pPr>
      <w:r w:rsidRPr="00884068">
        <w:rPr>
          <w:b/>
          <w:bCs/>
        </w:rPr>
        <w:t>Real proof (product Do35CIX, Planned Qty = 100)</w:t>
      </w:r>
    </w:p>
    <w:p w14:paraId="2AD6DFD3" w14:textId="77777777" w:rsidR="00884068" w:rsidRPr="00884068" w:rsidRDefault="00884068" w:rsidP="00884068">
      <w:r w:rsidRPr="00884068">
        <w:t xml:space="preserve">Its BOM is defined for a </w:t>
      </w:r>
      <w:r w:rsidRPr="00884068">
        <w:rPr>
          <w:b/>
          <w:bCs/>
        </w:rPr>
        <w:t>base quantity of 16,320 units</w:t>
      </w:r>
      <w:r w:rsidRPr="00884068">
        <w:t xml:space="preserve"> — not 1. Compare the auto-calculated req qty: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2"/>
        <w:gridCol w:w="1432"/>
        <w:gridCol w:w="1473"/>
        <w:gridCol w:w="2934"/>
      </w:tblGrid>
      <w:tr w:rsidR="00884068" w:rsidRPr="00884068" w14:paraId="774FA136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57041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C035D8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BOM line qty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E7D34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OLD formula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7616A6" w14:textId="77777777" w:rsidR="00884068" w:rsidRPr="00884068" w:rsidRDefault="00884068" w:rsidP="00884068">
            <w:pPr>
              <w:rPr>
                <w:b/>
                <w:bCs/>
              </w:rPr>
            </w:pPr>
            <w:r w:rsidRPr="00884068">
              <w:rPr>
                <w:b/>
                <w:bCs/>
              </w:rPr>
              <w:t>NEW formula (as per BOM)</w:t>
            </w:r>
          </w:p>
        </w:tc>
      </w:tr>
      <w:tr w:rsidR="00884068" w:rsidRPr="00884068" w14:paraId="614EA1E3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89CB0" w14:textId="77777777" w:rsidR="00884068" w:rsidRPr="00884068" w:rsidRDefault="00884068" w:rsidP="00884068">
            <w:r w:rsidRPr="00884068">
              <w:t>SFG00001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FE062" w14:textId="77777777" w:rsidR="00884068" w:rsidRPr="00884068" w:rsidRDefault="00884068" w:rsidP="00884068">
            <w:r w:rsidRPr="00884068">
              <w:t>960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FDE48" w14:textId="77777777" w:rsidR="00884068" w:rsidRPr="00884068" w:rsidRDefault="00884068" w:rsidP="00884068">
            <w:r w:rsidRPr="00884068">
              <w:t xml:space="preserve">96,000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F18FE" w14:textId="77777777" w:rsidR="00884068" w:rsidRPr="00884068" w:rsidRDefault="00884068" w:rsidP="00884068">
            <w:r w:rsidRPr="00884068">
              <w:rPr>
                <w:b/>
                <w:bCs/>
              </w:rPr>
              <w:t>5.882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65B88D22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56499" w14:textId="77777777" w:rsidR="00884068" w:rsidRPr="00884068" w:rsidRDefault="00884068" w:rsidP="00884068">
            <w:r w:rsidRPr="00884068">
              <w:t>PK00017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100FA" w14:textId="77777777" w:rsidR="00884068" w:rsidRPr="00884068" w:rsidRDefault="00884068" w:rsidP="00884068">
            <w:r w:rsidRPr="00884068">
              <w:t>16,646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5F1D90" w14:textId="77777777" w:rsidR="00884068" w:rsidRPr="00884068" w:rsidRDefault="00884068" w:rsidP="00884068">
            <w:r w:rsidRPr="00884068">
              <w:t xml:space="preserve">1,664,600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DCD45" w14:textId="77777777" w:rsidR="00884068" w:rsidRPr="00884068" w:rsidRDefault="00884068" w:rsidP="00884068">
            <w:r w:rsidRPr="00884068">
              <w:rPr>
                <w:b/>
                <w:bCs/>
              </w:rPr>
              <w:t>101.998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  <w:r w:rsidRPr="00884068">
              <w:t xml:space="preserve"> (~1.02/unit)</w:t>
            </w:r>
          </w:p>
        </w:tc>
      </w:tr>
      <w:tr w:rsidR="00884068" w:rsidRPr="00884068" w14:paraId="5EAC8E7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0B2C9D" w14:textId="77777777" w:rsidR="00884068" w:rsidRPr="00884068" w:rsidRDefault="00884068" w:rsidP="00884068">
            <w:r w:rsidRPr="00884068">
              <w:t>PK00013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B6603" w14:textId="77777777" w:rsidR="00884068" w:rsidRPr="00884068" w:rsidRDefault="00884068" w:rsidP="00884068">
            <w:r w:rsidRPr="00884068">
              <w:t>2,720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457F59" w14:textId="77777777" w:rsidR="00884068" w:rsidRPr="00884068" w:rsidRDefault="00884068" w:rsidP="00884068">
            <w:r w:rsidRPr="00884068">
              <w:t xml:space="preserve">272,000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32F5A" w14:textId="77777777" w:rsidR="00884068" w:rsidRPr="00884068" w:rsidRDefault="00884068" w:rsidP="00884068">
            <w:r w:rsidRPr="00884068">
              <w:rPr>
                <w:b/>
                <w:bCs/>
              </w:rPr>
              <w:t>16.667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11871DB7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E29EB0" w14:textId="77777777" w:rsidR="00884068" w:rsidRPr="00884068" w:rsidRDefault="00884068" w:rsidP="00884068">
            <w:r w:rsidRPr="00884068">
              <w:t>PK00725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E7A8A" w14:textId="77777777" w:rsidR="00884068" w:rsidRPr="00884068" w:rsidRDefault="00884068" w:rsidP="00884068">
            <w:r w:rsidRPr="00884068">
              <w:t>272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FC73E" w14:textId="77777777" w:rsidR="00884068" w:rsidRPr="00884068" w:rsidRDefault="00884068" w:rsidP="00884068">
            <w:r w:rsidRPr="00884068">
              <w:t xml:space="preserve">27,200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B5776" w14:textId="77777777" w:rsidR="00884068" w:rsidRPr="00884068" w:rsidRDefault="00884068" w:rsidP="00884068">
            <w:r w:rsidRPr="00884068">
              <w:rPr>
                <w:b/>
                <w:bCs/>
              </w:rPr>
              <w:t>1.667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  <w:tr w:rsidR="00884068" w:rsidRPr="00884068" w14:paraId="6FC2070E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BB2C7" w14:textId="77777777" w:rsidR="00884068" w:rsidRPr="00884068" w:rsidRDefault="00884068" w:rsidP="00884068">
            <w:r w:rsidRPr="00884068">
              <w:t>PK00239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61FBD" w14:textId="77777777" w:rsidR="00884068" w:rsidRPr="00884068" w:rsidRDefault="00884068" w:rsidP="00884068">
            <w:r w:rsidRPr="00884068">
              <w:t>4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0C45EA" w14:textId="77777777" w:rsidR="00884068" w:rsidRPr="00884068" w:rsidRDefault="00884068" w:rsidP="00884068">
            <w:r w:rsidRPr="00884068">
              <w:t xml:space="preserve">400 </w:t>
            </w:r>
            <w:r w:rsidRPr="00884068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2FAF4" w14:textId="77777777" w:rsidR="00884068" w:rsidRPr="00884068" w:rsidRDefault="00884068" w:rsidP="00884068">
            <w:r w:rsidRPr="00884068">
              <w:rPr>
                <w:b/>
                <w:bCs/>
              </w:rPr>
              <w:t>0.025</w:t>
            </w:r>
            <w:r w:rsidRPr="00884068">
              <w:t> </w:t>
            </w:r>
            <w:r w:rsidRPr="00884068">
              <w:rPr>
                <w:rFonts w:ascii="Segoe UI Emoji" w:hAnsi="Segoe UI Emoji" w:cs="Segoe UI Emoji"/>
              </w:rPr>
              <w:t>✅</w:t>
            </w:r>
          </w:p>
        </w:tc>
      </w:tr>
    </w:tbl>
    <w:p w14:paraId="01958892" w14:textId="77777777" w:rsidR="00884068" w:rsidRPr="00884068" w:rsidRDefault="00884068" w:rsidP="00884068">
      <w:r w:rsidRPr="00884068">
        <w:t xml:space="preserve">The old formula was overstating requirements </w:t>
      </w:r>
      <w:r w:rsidRPr="00884068">
        <w:rPr>
          <w:b/>
          <w:bCs/>
        </w:rPr>
        <w:t>16,320×</w:t>
      </w:r>
      <w:r w:rsidRPr="00884068">
        <w:t xml:space="preserve"> for this product; the new one matches SAP B1's own calculation exactly.</w:t>
      </w:r>
    </w:p>
    <w:p w14:paraId="60A4EC7A" w14:textId="77777777" w:rsidR="00884068" w:rsidRPr="00884068" w:rsidRDefault="00884068" w:rsidP="00884068">
      <w:pPr>
        <w:rPr>
          <w:b/>
          <w:bCs/>
        </w:rPr>
      </w:pPr>
      <w:r w:rsidRPr="00884068">
        <w:rPr>
          <w:b/>
          <w:bCs/>
        </w:rPr>
        <w:t>Delivered (as approved)</w:t>
      </w:r>
    </w:p>
    <w:p w14:paraId="3211014E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PO creation</w:t>
      </w:r>
      <w:r w:rsidRPr="00884068">
        <w:t> (from-WO and manual): Req Qty = (BOM line qty ÷ BOM base qty) × Planned Qty, auto-recalculated when Planned Qty changes; Base Qty column shows the per-1-unit value.</w:t>
      </w:r>
    </w:p>
    <w:p w14:paraId="516BCB60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Single Components table</w:t>
      </w:r>
      <w:r w:rsidRPr="00884068">
        <w:t> and </w:t>
      </w:r>
      <w:r w:rsidRPr="00884068">
        <w:rPr>
          <w:b/>
          <w:bCs/>
        </w:rPr>
        <w:t>editable lines</w:t>
      </w:r>
      <w:r w:rsidRPr="00884068">
        <w:t> — unchanged, as you chose.</w:t>
      </w:r>
    </w:p>
    <w:p w14:paraId="2F660B00" w14:textId="77777777" w:rsidR="00884068" w:rsidRPr="00884068" w:rsidRDefault="00884068" w:rsidP="00884068">
      <w:pPr>
        <w:numPr>
          <w:ilvl w:val="0"/>
          <w:numId w:val="1"/>
        </w:numPr>
      </w:pPr>
      <w:r w:rsidRPr="00884068">
        <w:rPr>
          <w:b/>
          <w:bCs/>
        </w:rPr>
        <w:t>Work Order page — untouched</w:t>
      </w:r>
      <w:r w:rsidRPr="00884068">
        <w:t>, per your instruction.</w:t>
      </w:r>
    </w:p>
    <w:p w14:paraId="78C0D2C4" w14:textId="77777777" w:rsidR="00884068" w:rsidRPr="00884068" w:rsidRDefault="00884068" w:rsidP="00884068">
      <w:r w:rsidRPr="00884068">
        <w:t>Hard-refresh the Production Order page and create/select a Work Order — the Components table will now show the correct per-BOM quantities.</w:t>
      </w:r>
    </w:p>
    <w:p w14:paraId="033F18DD" w14:textId="59327478" w:rsidR="006D2987" w:rsidRDefault="006D2987">
      <w:r>
        <w:br w:type="page"/>
      </w:r>
    </w:p>
    <w:p w14:paraId="7B1A00E1" w14:textId="77777777" w:rsidR="006D2987" w:rsidRPr="006D2987" w:rsidRDefault="006D2987" w:rsidP="006D2987">
      <w:pPr>
        <w:rPr>
          <w:b/>
          <w:bCs/>
        </w:rPr>
      </w:pPr>
      <w:r w:rsidRPr="006D2987">
        <w:rPr>
          <w:b/>
          <w:bCs/>
        </w:rPr>
        <w:lastRenderedPageBreak/>
        <w:t>1. Module visibility restricted (</w:t>
      </w:r>
      <w:hyperlink r:id="rId5" w:tgtFrame="_blank" w:history="1">
        <w:r w:rsidRPr="006D2987">
          <w:rPr>
            <w:rStyle w:val="Hyperlink"/>
            <w:b/>
            <w:bCs/>
          </w:rPr>
          <w:t>sidebar.js</w:t>
        </w:r>
      </w:hyperlink>
      <w:r w:rsidRPr="006D2987">
        <w:rPr>
          <w:b/>
          <w:bCs/>
        </w:rPr>
        <w:t>, </w:t>
      </w:r>
      <w:hyperlink r:id="rId6" w:tgtFrame="_blank" w:history="1">
        <w:r w:rsidRPr="006D2987">
          <w:rPr>
            <w:rStyle w:val="Hyperlink"/>
            <w:b/>
            <w:bCs/>
          </w:rPr>
          <w:t>index.html</w:t>
        </w:r>
      </w:hyperlink>
      <w:r w:rsidRPr="006D2987">
        <w:rPr>
          <w:b/>
          <w:bCs/>
        </w:rPr>
        <w:t>)</w:t>
      </w:r>
    </w:p>
    <w:p w14:paraId="2FA0B8B1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Only a </w:t>
      </w:r>
      <w:r w:rsidRPr="006D2987">
        <w:rPr>
          <w:b/>
          <w:bCs/>
        </w:rPr>
        <w:t>full Admin</w:t>
      </w:r>
      <w:r w:rsidRPr="006D2987">
        <w:t> bypasses module checks now. A </w:t>
      </w:r>
      <w:r w:rsidRPr="006D2987">
        <w:rPr>
          <w:b/>
          <w:bCs/>
        </w:rPr>
        <w:t>Sub Admin (sap_adder)</w:t>
      </w:r>
      <w:r w:rsidRPr="006D2987">
        <w:t> sees exactly their </w:t>
      </w:r>
      <w:r w:rsidRPr="006D2987">
        <w:rPr>
          <w:b/>
          <w:bCs/>
        </w:rPr>
        <w:t>checked modules</w:t>
      </w:r>
      <w:r w:rsidRPr="006D2987">
        <w:t> — in the sidebar </w:t>
      </w:r>
      <w:r w:rsidRPr="006D2987">
        <w:rPr>
          <w:i/>
          <w:iCs/>
        </w:rPr>
        <w:t>and</w:t>
      </w:r>
      <w:r w:rsidRPr="006D2987">
        <w:t> the home-page tiles.</w:t>
      </w:r>
    </w:p>
    <w:p w14:paraId="43DA348B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Admin-only links (Admin panel, Item Group Rules) still require the sub-admin to have that module granted — chandan has the </w:t>
      </w:r>
      <w:r w:rsidRPr="006D2987">
        <w:rPr>
          <w:b/>
          <w:bCs/>
        </w:rPr>
        <w:t>"admin"</w:t>
      </w:r>
      <w:r w:rsidRPr="006D2987">
        <w:t> module ticked, so he keeps his Admin panel link; untick it and it disappears.</w:t>
      </w:r>
    </w:p>
    <w:p w14:paraId="251E94F6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Cache-busted sidebar.js to v=6 across all 39 pages so everyone gets the new logic on refresh.</w:t>
      </w:r>
    </w:p>
    <w:p w14:paraId="21455A64" w14:textId="77777777" w:rsidR="006D2987" w:rsidRPr="006D2987" w:rsidRDefault="006D2987" w:rsidP="006D2987">
      <w:pPr>
        <w:numPr>
          <w:ilvl w:val="0"/>
          <w:numId w:val="2"/>
        </w:numPr>
      </w:pPr>
      <w:r w:rsidRPr="006D2987">
        <w:t>Updated the module-pane note in Admin: </w:t>
      </w:r>
      <w:r w:rsidRPr="006D2987">
        <w:rPr>
          <w:i/>
          <w:iCs/>
        </w:rPr>
        <w:t>"only a full Admin bypasses this; Sub Admins see only their checked modules."</w:t>
      </w:r>
    </w:p>
    <w:p w14:paraId="7CA96A91" w14:textId="77777777" w:rsidR="006D2987" w:rsidRPr="006D2987" w:rsidRDefault="006D2987" w:rsidP="006D2987">
      <w:pPr>
        <w:rPr>
          <w:b/>
          <w:bCs/>
        </w:rPr>
      </w:pPr>
      <w:r w:rsidRPr="006D2987">
        <w:rPr>
          <w:b/>
          <w:bCs/>
        </w:rPr>
        <w:t>2. Sub-admin cannot delete/edit Admin users (confirmed + UI)</w:t>
      </w:r>
    </w:p>
    <w:p w14:paraId="0A6A3E61" w14:textId="77777777" w:rsidR="006D2987" w:rsidRPr="006D2987" w:rsidRDefault="006D2987" w:rsidP="006D2987">
      <w:pPr>
        <w:numPr>
          <w:ilvl w:val="0"/>
          <w:numId w:val="3"/>
        </w:numPr>
      </w:pPr>
      <w:r w:rsidRPr="006D2987">
        <w:rPr>
          <w:b/>
          <w:bCs/>
        </w:rPr>
        <w:t>Server-side</w:t>
      </w:r>
      <w:r w:rsidRPr="006D2987">
        <w:t> (already in place from the previous change, verified): a sap_adder gets a 403 when trying to </w:t>
      </w:r>
      <w:r w:rsidRPr="006D2987">
        <w:rPr>
          <w:b/>
          <w:bCs/>
        </w:rPr>
        <w:t>create</w:t>
      </w:r>
      <w:r w:rsidRPr="006D2987">
        <w:t> an admin, </w:t>
      </w:r>
      <w:r w:rsidRPr="006D2987">
        <w:rPr>
          <w:b/>
          <w:bCs/>
        </w:rPr>
        <w:t>edit/promote-to</w:t>
      </w:r>
      <w:r w:rsidRPr="006D2987">
        <w:t> admin, </w:t>
      </w:r>
      <w:r w:rsidRPr="006D2987">
        <w:rPr>
          <w:b/>
          <w:bCs/>
        </w:rPr>
        <w:t>reset an admin's password</w:t>
      </w:r>
      <w:r w:rsidRPr="006D2987">
        <w:t> (goes through the same PATCH), or </w:t>
      </w:r>
      <w:r w:rsidRPr="006D2987">
        <w:rPr>
          <w:b/>
          <w:bCs/>
        </w:rPr>
        <w:t>delete</w:t>
      </w:r>
      <w:r w:rsidRPr="006D2987">
        <w:t> an admin.</w:t>
      </w:r>
    </w:p>
    <w:p w14:paraId="28E7D2E6" w14:textId="77777777" w:rsidR="006D2987" w:rsidRPr="006D2987" w:rsidRDefault="006D2987" w:rsidP="006D2987">
      <w:pPr>
        <w:numPr>
          <w:ilvl w:val="0"/>
          <w:numId w:val="3"/>
        </w:numPr>
      </w:pPr>
      <w:r w:rsidRPr="006D2987">
        <w:rPr>
          <w:b/>
          <w:bCs/>
        </w:rPr>
        <w:t>UI-level (new)</w:t>
      </w:r>
      <w:r w:rsidRPr="006D2987">
        <w:t>: in the user list, admin accounts now show </w:t>
      </w:r>
      <w:r w:rsidRPr="006D2987">
        <w:rPr>
          <w:b/>
          <w:bCs/>
        </w:rPr>
        <w:t>"Admin — locked"</w:t>
      </w:r>
      <w:r w:rsidRPr="006D2987">
        <w:t> instead of Edit/Password/</w:t>
      </w:r>
      <w:r w:rsidRPr="006D2987">
        <w:rPr>
          <w:rFonts w:ascii="Segoe UI Symbol" w:hAnsi="Segoe UI Symbol" w:cs="Segoe UI Symbol"/>
        </w:rPr>
        <w:t>✕</w:t>
      </w:r>
      <w:r w:rsidRPr="006D2987">
        <w:t xml:space="preserve"> buttons when a sub-admin is viewing </w:t>
      </w:r>
      <w:r w:rsidRPr="006D2987">
        <w:rPr>
          <w:rFonts w:ascii="Aptos" w:hAnsi="Aptos" w:cs="Aptos"/>
        </w:rPr>
        <w:t>—</w:t>
      </w:r>
      <w:r w:rsidRPr="006D2987">
        <w:t xml:space="preserve"> no dead buttons that would just 403.</w:t>
      </w:r>
    </w:p>
    <w:p w14:paraId="60929C37" w14:textId="77777777" w:rsidR="006D2987" w:rsidRPr="006D2987" w:rsidRDefault="006D2987" w:rsidP="006D2987">
      <w:r w:rsidRPr="006D2987">
        <w:rPr>
          <w:b/>
          <w:bCs/>
        </w:rPr>
        <w:t>To apply:</w:t>
      </w:r>
      <w:r w:rsidRPr="006D2987">
        <w:t xml:space="preserve"> restart the server, and have chandan log out/in (role + module changes are baked into the session at login). Then adjust his module checklist in Admin → his user — whatever you tick is exactly what he'll see.</w:t>
      </w:r>
    </w:p>
    <w:p w14:paraId="37D005D5" w14:textId="77777777" w:rsidR="00A72BA6" w:rsidRPr="00A72BA6" w:rsidRDefault="00A72BA6" w:rsidP="00A72BA6">
      <w:pPr>
        <w:rPr>
          <w:b/>
          <w:bCs/>
        </w:rPr>
      </w:pPr>
      <w:r w:rsidRPr="00A72BA6">
        <w:rPr>
          <w:b/>
          <w:bCs/>
        </w:rPr>
        <w:t>Role model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1"/>
        <w:gridCol w:w="2617"/>
        <w:gridCol w:w="1798"/>
        <w:gridCol w:w="1164"/>
      </w:tblGrid>
      <w:tr w:rsidR="00A72BA6" w:rsidRPr="00A72BA6" w14:paraId="588EFBCB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C89B5" w14:textId="77777777" w:rsidR="00A72BA6" w:rsidRPr="00A72BA6" w:rsidRDefault="00A72BA6" w:rsidP="00A72BA6"/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BBA99D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SAP Adder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6C31A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Sub Admin (new role)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798D5" w14:textId="77777777" w:rsidR="00A72BA6" w:rsidRPr="00A72BA6" w:rsidRDefault="00A72BA6" w:rsidP="00A72BA6">
            <w:pPr>
              <w:rPr>
                <w:b/>
                <w:bCs/>
              </w:rPr>
            </w:pPr>
            <w:r w:rsidRPr="00A72BA6">
              <w:rPr>
                <w:b/>
                <w:bCs/>
              </w:rPr>
              <w:t>Admin</w:t>
            </w:r>
          </w:p>
        </w:tc>
      </w:tr>
      <w:tr w:rsidR="00A72BA6" w:rsidRPr="00A72BA6" w14:paraId="525271CB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5E817A" w14:textId="77777777" w:rsidR="00A72BA6" w:rsidRPr="00A72BA6" w:rsidRDefault="00A72BA6" w:rsidP="00A72BA6">
            <w:r w:rsidRPr="00A72BA6">
              <w:t>Purpose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9D9EC" w14:textId="77777777" w:rsidR="00A72BA6" w:rsidRPr="00A72BA6" w:rsidRDefault="00A72BA6" w:rsidP="00A72BA6">
            <w:r w:rsidRPr="00A72BA6">
              <w:t>BOM final approver — pushes to SAP B1 (unchanged, original behavior restored)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9F9D7" w14:textId="77777777" w:rsidR="00A72BA6" w:rsidRPr="00A72BA6" w:rsidRDefault="00A72BA6" w:rsidP="00A72BA6">
            <w:r w:rsidRPr="00A72BA6">
              <w:rPr>
                <w:b/>
                <w:bCs/>
              </w:rPr>
              <w:t>User management only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2A3CA" w14:textId="77777777" w:rsidR="00A72BA6" w:rsidRPr="00A72BA6" w:rsidRDefault="00A72BA6" w:rsidP="00A72BA6">
            <w:r w:rsidRPr="00A72BA6">
              <w:t>Everything</w:t>
            </w:r>
          </w:p>
        </w:tc>
      </w:tr>
      <w:tr w:rsidR="00A72BA6" w:rsidRPr="00A72BA6" w14:paraId="3846A8B7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46ADD" w14:textId="77777777" w:rsidR="00A72BA6" w:rsidRPr="00A72BA6" w:rsidRDefault="00A72BA6" w:rsidP="00A72BA6">
            <w:r w:rsidRPr="00A72BA6">
              <w:t>Sidebar/home visibility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46C43" w14:textId="77777777" w:rsidR="00A72BA6" w:rsidRPr="00A72BA6" w:rsidRDefault="00A72BA6" w:rsidP="00A72BA6">
            <w:r w:rsidRPr="00A72BA6">
              <w:t>All modules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1A2739" w14:textId="77777777" w:rsidR="00A72BA6" w:rsidRPr="00A72BA6" w:rsidRDefault="00A72BA6" w:rsidP="00A72BA6">
            <w:r w:rsidRPr="00A72BA6">
              <w:rPr>
                <w:b/>
                <w:bCs/>
              </w:rPr>
              <w:t>Only granted modules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5F8A3A" w14:textId="77777777" w:rsidR="00A72BA6" w:rsidRPr="00A72BA6" w:rsidRDefault="00A72BA6" w:rsidP="00A72BA6">
            <w:r w:rsidRPr="00A72BA6">
              <w:t>All modules</w:t>
            </w:r>
          </w:p>
        </w:tc>
      </w:tr>
      <w:tr w:rsidR="00A72BA6" w:rsidRPr="00A72BA6" w14:paraId="36C481F4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C33F90" w14:textId="77777777" w:rsidR="00A72BA6" w:rsidRPr="00A72BA6" w:rsidRDefault="00A72BA6" w:rsidP="00A72BA6">
            <w:r w:rsidRPr="00A72BA6">
              <w:t>Create/edit users + assign modules &amp; approval steps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A2AF1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  <w:r w:rsidRPr="00A72BA6">
              <w:t xml:space="preserve">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FE18CB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0A1B41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3B1F97CC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A3280" w14:textId="77777777" w:rsidR="00A72BA6" w:rsidRPr="00A72BA6" w:rsidRDefault="00A72BA6" w:rsidP="00A72BA6">
            <w:r w:rsidRPr="00A72BA6">
              <w:lastRenderedPageBreak/>
              <w:t>Handle password-reset requests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02F92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DAA10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2003A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7BA59E9E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0F4813" w14:textId="77777777" w:rsidR="00A72BA6" w:rsidRPr="00A72BA6" w:rsidRDefault="00A72BA6" w:rsidP="00A72BA6">
            <w:r w:rsidRPr="00A72BA6">
              <w:t>Touch </w:t>
            </w:r>
            <w:r w:rsidRPr="00A72BA6">
              <w:rPr>
                <w:b/>
                <w:bCs/>
              </w:rPr>
              <w:t>Admin</w:t>
            </w:r>
            <w:r w:rsidRPr="00A72BA6">
              <w:t> accounts (create/edit/delete/reset)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CC802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1DD07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92964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  <w:tr w:rsidR="00A72BA6" w:rsidRPr="00A72BA6" w14:paraId="70928CA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30392" w14:textId="77777777" w:rsidR="00A72BA6" w:rsidRPr="00A72BA6" w:rsidRDefault="00A72BA6" w:rsidP="00A72BA6">
            <w:r w:rsidRPr="00A72BA6">
              <w:t>System Settings / BOM Requests tabs, Item Group Rules, approvals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CA85F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  <w:r w:rsidRPr="00A72BA6">
              <w:t xml:space="preserve"> (as before)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3FE0F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❌</w:t>
            </w:r>
            <w:r w:rsidRPr="00A72BA6">
              <w:t xml:space="preserve"> (tabs hidden + APIs reject)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64C1B" w14:textId="77777777" w:rsidR="00A72BA6" w:rsidRPr="00A72BA6" w:rsidRDefault="00A72BA6" w:rsidP="00A72BA6">
            <w:r w:rsidRPr="00A72BA6">
              <w:rPr>
                <w:rFonts w:ascii="Segoe UI Emoji" w:hAnsi="Segoe UI Emoji" w:cs="Segoe UI Emoji"/>
              </w:rPr>
              <w:t>✅</w:t>
            </w:r>
          </w:p>
        </w:tc>
      </w:tr>
    </w:tbl>
    <w:p w14:paraId="412B1BF7" w14:textId="77777777" w:rsidR="00A72BA6" w:rsidRPr="00A72BA6" w:rsidRDefault="00A72BA6" w:rsidP="00A72BA6">
      <w:pPr>
        <w:rPr>
          <w:b/>
          <w:bCs/>
        </w:rPr>
      </w:pPr>
      <w:r w:rsidRPr="00A72BA6">
        <w:rPr>
          <w:b/>
          <w:bCs/>
        </w:rPr>
        <w:t>What changed</w:t>
      </w:r>
    </w:p>
    <w:p w14:paraId="2DDCB437" w14:textId="77777777" w:rsidR="00A72BA6" w:rsidRPr="00A72BA6" w:rsidRDefault="00A72BA6" w:rsidP="00A72BA6">
      <w:pPr>
        <w:numPr>
          <w:ilvl w:val="0"/>
          <w:numId w:val="4"/>
        </w:numPr>
      </w:pPr>
      <w:r w:rsidRPr="00A72BA6">
        <w:rPr>
          <w:b/>
          <w:bCs/>
        </w:rPr>
        <w:t>New sub_admin role</w:t>
      </w:r>
      <w:r w:rsidRPr="00A72BA6">
        <w:t> added end-to-end: </w:t>
      </w:r>
      <w:hyperlink r:id="rId7" w:tgtFrame="_blank" w:history="1">
        <w:r w:rsidRPr="00A72BA6">
          <w:rPr>
            <w:rStyle w:val="Hyperlink"/>
          </w:rPr>
          <w:t>hanaUsers.js</w:t>
        </w:r>
      </w:hyperlink>
      <w:r w:rsidRPr="00A72BA6">
        <w:t> (valid roles), </w:t>
      </w:r>
      <w:hyperlink r:id="rId8" w:tgtFrame="_blank" w:history="1">
        <w:r w:rsidRPr="00A72BA6">
          <w:rPr>
            <w:rStyle w:val="Hyperlink"/>
          </w:rPr>
          <w:t>server.js</w:t>
        </w:r>
      </w:hyperlink>
      <w:r w:rsidRPr="00A72BA6">
        <w:t> (user routes now accept it; role list), new verifyUserAdmin gate in </w:t>
      </w:r>
      <w:hyperlink r:id="rId9" w:tgtFrame="_blank" w:history="1">
        <w:r w:rsidRPr="00A72BA6">
          <w:rPr>
            <w:rStyle w:val="Hyperlink"/>
          </w:rPr>
          <w:t>middleware/auth.js</w:t>
        </w:r>
      </w:hyperlink>
      <w:r w:rsidRPr="00A72BA6">
        <w:t>, </w:t>
      </w:r>
      <w:hyperlink r:id="rId10" w:tgtFrame="_blank" w:history="1">
        <w:r w:rsidRPr="00A72BA6">
          <w:rPr>
            <w:rStyle w:val="Hyperlink"/>
          </w:rPr>
          <w:t>passwordReset.js</w:t>
        </w:r>
      </w:hyperlink>
      <w:r w:rsidRPr="00A72BA6">
        <w:t> switched to it.</w:t>
      </w:r>
    </w:p>
    <w:p w14:paraId="06FA6186" w14:textId="77777777" w:rsidR="00A72BA6" w:rsidRPr="00A72BA6" w:rsidRDefault="00A72BA6" w:rsidP="00A72BA6">
      <w:pPr>
        <w:numPr>
          <w:ilvl w:val="0"/>
          <w:numId w:val="4"/>
        </w:numPr>
      </w:pPr>
      <w:hyperlink r:id="rId11" w:tgtFrame="_blank" w:history="1">
        <w:r w:rsidRPr="00A72BA6">
          <w:rPr>
            <w:rStyle w:val="Hyperlink"/>
            <w:b/>
            <w:bCs/>
          </w:rPr>
          <w:t>admin.html</w:t>
        </w:r>
      </w:hyperlink>
      <w:r w:rsidRPr="00A72BA6">
        <w:t>: Sub Admin can open the panel; sees only </w:t>
      </w:r>
      <w:r w:rsidRPr="00A72BA6">
        <w:rPr>
          <w:b/>
          <w:bCs/>
        </w:rPr>
        <w:t>Overview / Users / Password Resets</w:t>
      </w:r>
      <w:r w:rsidRPr="00A72BA6">
        <w:t> tabs; new "Sub Admin" role card with clear description; </w:t>
      </w:r>
      <w:r w:rsidRPr="00A72BA6">
        <w:rPr>
          <w:b/>
          <w:bCs/>
        </w:rPr>
        <w:t>"SAP Adder (Final)" card reverted</w:t>
      </w:r>
      <w:r w:rsidRPr="00A72BA6">
        <w:t> to its original wording; role badge shows the actual role.</w:t>
      </w:r>
    </w:p>
    <w:p w14:paraId="4E7C065B" w14:textId="77777777" w:rsidR="00A72BA6" w:rsidRPr="00A72BA6" w:rsidRDefault="00A72BA6" w:rsidP="00A72BA6">
      <w:pPr>
        <w:numPr>
          <w:ilvl w:val="0"/>
          <w:numId w:val="4"/>
        </w:numPr>
      </w:pPr>
      <w:hyperlink r:id="rId12" w:tgtFrame="_blank" w:history="1">
        <w:r w:rsidRPr="00A72BA6">
          <w:rPr>
            <w:rStyle w:val="Hyperlink"/>
            <w:b/>
            <w:bCs/>
          </w:rPr>
          <w:t>sidebar.js</w:t>
        </w:r>
      </w:hyperlink>
      <w:r w:rsidRPr="00A72BA6">
        <w:rPr>
          <w:b/>
          <w:bCs/>
        </w:rPr>
        <w:t> / </w:t>
      </w:r>
      <w:hyperlink r:id="rId13" w:tgtFrame="_blank" w:history="1">
        <w:r w:rsidRPr="00A72BA6">
          <w:rPr>
            <w:rStyle w:val="Hyperlink"/>
            <w:b/>
            <w:bCs/>
          </w:rPr>
          <w:t>index.html</w:t>
        </w:r>
      </w:hyperlink>
      <w:r w:rsidRPr="00A72BA6">
        <w:t>: SAP Adder got its </w:t>
      </w:r>
      <w:r w:rsidRPr="00A72BA6">
        <w:rPr>
          <w:b/>
          <w:bCs/>
        </w:rPr>
        <w:t>original full visibility back</w:t>
      </w:r>
      <w:r w:rsidRPr="00A72BA6">
        <w:t>; only sub_admin is module-restricted. Cache bumped to v=7 on all 39 pages.</w:t>
      </w:r>
    </w:p>
    <w:p w14:paraId="070C9F23" w14:textId="77777777" w:rsidR="00A72BA6" w:rsidRPr="00A72BA6" w:rsidRDefault="00A72BA6" w:rsidP="00A72BA6">
      <w:pPr>
        <w:numPr>
          <w:ilvl w:val="0"/>
          <w:numId w:val="4"/>
        </w:numPr>
      </w:pPr>
      <w:r w:rsidRPr="00A72BA6">
        <w:rPr>
          <w:b/>
          <w:bCs/>
        </w:rPr>
        <w:t>chandan is now sub_admin</w:t>
      </w:r>
      <w:r w:rsidRPr="00A72BA6">
        <w:t> (done in DB, verified).</w:t>
      </w:r>
    </w:p>
    <w:p w14:paraId="7FAB0EC9" w14:textId="69125568" w:rsidR="006D64E5" w:rsidRDefault="006D64E5">
      <w:r>
        <w:br w:type="page"/>
      </w:r>
    </w:p>
    <w:p w14:paraId="610826E2" w14:textId="77777777" w:rsidR="006D64E5" w:rsidRPr="006D64E5" w:rsidRDefault="006D64E5" w:rsidP="006D64E5">
      <w:r w:rsidRPr="006D64E5">
        <w:lastRenderedPageBreak/>
        <w:t>The status script works against the live server (found the running node + port 5000 LISTENING). Everything is in place.</w:t>
      </w:r>
    </w:p>
    <w:p w14:paraId="10C8A377" w14:textId="77777777" w:rsidR="006D64E5" w:rsidRPr="006D64E5" w:rsidRDefault="006D64E5" w:rsidP="006D64E5">
      <w:pPr>
        <w:rPr>
          <w:b/>
          <w:bCs/>
        </w:rPr>
      </w:pPr>
      <w:r w:rsidRPr="006D64E5">
        <w:rPr>
          <w:b/>
          <w:bCs/>
        </w:rPr>
        <w:t>What you got</w:t>
      </w:r>
    </w:p>
    <w:p w14:paraId="7C33CD44" w14:textId="77777777" w:rsidR="006D64E5" w:rsidRPr="006D64E5" w:rsidRDefault="006D64E5" w:rsidP="006D64E5">
      <w:pPr>
        <w:rPr>
          <w:b/>
          <w:bCs/>
        </w:rPr>
      </w:pPr>
      <w:r w:rsidRPr="006D64E5">
        <w:rPr>
          <w:rFonts w:ascii="Segoe UI Emoji" w:hAnsi="Segoe UI Emoji" w:cs="Segoe UI Emoji"/>
          <w:b/>
          <w:bCs/>
        </w:rPr>
        <w:t>📘</w:t>
      </w:r>
      <w:r w:rsidRPr="006D64E5">
        <w:rPr>
          <w:b/>
          <w:bCs/>
        </w:rPr>
        <w:t> </w:t>
      </w:r>
      <w:hyperlink r:id="rId14" w:tgtFrame="_blank" w:history="1">
        <w:r w:rsidRPr="006D64E5">
          <w:rPr>
            <w:rStyle w:val="Hyperlink"/>
            <w:b/>
            <w:bCs/>
          </w:rPr>
          <w:t>PUBLISH-GUIDE.md</w:t>
        </w:r>
      </w:hyperlink>
      <w:r w:rsidRPr="006D64E5">
        <w:rPr>
          <w:b/>
          <w:bCs/>
        </w:rPr>
        <w:t> (project root)</w:t>
      </w:r>
    </w:p>
    <w:p w14:paraId="6A569D04" w14:textId="77777777" w:rsidR="006D64E5" w:rsidRPr="006D64E5" w:rsidRDefault="006D64E5" w:rsidP="006D64E5">
      <w:r w:rsidRPr="006D64E5">
        <w:t>Complete step-by-step guide: prerequisites, one-time setup (.env, npm install, DI console build, firewall), publishing, daily operations, updating the app, changing the port, and a troubleshooting table.</w:t>
      </w:r>
    </w:p>
    <w:p w14:paraId="17D29146" w14:textId="77777777" w:rsidR="006D64E5" w:rsidRPr="006D64E5" w:rsidRDefault="006D64E5" w:rsidP="006D64E5">
      <w:pPr>
        <w:rPr>
          <w:b/>
          <w:bCs/>
        </w:rPr>
      </w:pPr>
      <w:r w:rsidRPr="006D64E5">
        <w:rPr>
          <w:rFonts w:ascii="Segoe UI Emoji" w:hAnsi="Segoe UI Emoji" w:cs="Segoe UI Emoji"/>
          <w:b/>
          <w:bCs/>
        </w:rPr>
        <w:t>📁</w:t>
      </w:r>
      <w:r w:rsidRPr="006D64E5">
        <w:rPr>
          <w:b/>
          <w:bCs/>
        </w:rPr>
        <w:t> deploy\ scripts (no extra software — pure Windows built-ins)</w:t>
      </w:r>
    </w:p>
    <w:tbl>
      <w:tblPr>
        <w:tblW w:w="0" w:type="auto"/>
        <w:tblBorders>
          <w:top w:val="single" w:sz="6" w:space="0" w:color="2A2B2C"/>
          <w:left w:val="single" w:sz="6" w:space="0" w:color="2A2B2C"/>
          <w:bottom w:val="single" w:sz="6" w:space="0" w:color="2A2B2C"/>
          <w:right w:val="single" w:sz="6" w:space="0" w:color="2A2B2C"/>
        </w:tblBorders>
        <w:shd w:val="clear" w:color="auto" w:fill="12131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9"/>
        <w:gridCol w:w="7371"/>
      </w:tblGrid>
      <w:tr w:rsidR="006D64E5" w:rsidRPr="006D64E5" w14:paraId="4FACF9D7" w14:textId="77777777">
        <w:trPr>
          <w:tblHeader/>
        </w:trPr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1BF6B6" w14:textId="77777777" w:rsidR="006D64E5" w:rsidRPr="006D64E5" w:rsidRDefault="006D64E5" w:rsidP="006D64E5">
            <w:pPr>
              <w:rPr>
                <w:b/>
                <w:bCs/>
              </w:rPr>
            </w:pPr>
            <w:r w:rsidRPr="006D64E5">
              <w:rPr>
                <w:b/>
                <w:bCs/>
              </w:rPr>
              <w:t>Script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45426" w14:textId="77777777" w:rsidR="006D64E5" w:rsidRPr="006D64E5" w:rsidRDefault="006D64E5" w:rsidP="006D64E5">
            <w:pPr>
              <w:rPr>
                <w:b/>
                <w:bCs/>
              </w:rPr>
            </w:pPr>
            <w:r w:rsidRPr="006D64E5">
              <w:rPr>
                <w:b/>
                <w:bCs/>
              </w:rPr>
              <w:t>Purpose</w:t>
            </w:r>
          </w:p>
        </w:tc>
      </w:tr>
      <w:tr w:rsidR="006D64E5" w:rsidRPr="006D64E5" w14:paraId="7A0746D1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9843F" w14:textId="77777777" w:rsidR="006D64E5" w:rsidRPr="006D64E5" w:rsidRDefault="006D64E5" w:rsidP="006D64E5">
            <w:hyperlink r:id="rId15" w:tgtFrame="_blank" w:history="1">
              <w:r w:rsidRPr="006D64E5">
                <w:rPr>
                  <w:rStyle w:val="Hyperlink"/>
                </w:rPr>
                <w:t>start-server.bat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53483E" w14:textId="77777777" w:rsidR="006D64E5" w:rsidRPr="006D64E5" w:rsidRDefault="006D64E5" w:rsidP="006D64E5">
            <w:r w:rsidRPr="006D64E5">
              <w:t>Runs the server in a </w:t>
            </w:r>
            <w:r w:rsidRPr="006D64E5">
              <w:rPr>
                <w:b/>
                <w:bCs/>
              </w:rPr>
              <w:t>supervisor loop</w:t>
            </w:r>
            <w:r w:rsidRPr="006D64E5">
              <w:t> — if it ever crashes, it auto-restarts in 5 s; logs to logs\server.log + logs\supervisor.log</w:t>
            </w:r>
          </w:p>
        </w:tc>
      </w:tr>
      <w:tr w:rsidR="006D64E5" w:rsidRPr="006D64E5" w14:paraId="4492326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4A708" w14:textId="77777777" w:rsidR="006D64E5" w:rsidRPr="006D64E5" w:rsidRDefault="006D64E5" w:rsidP="006D64E5">
            <w:hyperlink r:id="rId16" w:tgtFrame="_blank" w:history="1">
              <w:r w:rsidRPr="006D64E5">
                <w:rPr>
                  <w:rStyle w:val="Hyperlink"/>
                </w:rPr>
                <w:t>install-autostart.bat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88EFB" w14:textId="77777777" w:rsidR="006D64E5" w:rsidRPr="006D64E5" w:rsidRDefault="006D64E5" w:rsidP="006D64E5">
            <w:r w:rsidRPr="006D64E5">
              <w:rPr>
                <w:i/>
                <w:iCs/>
              </w:rPr>
              <w:t>(as Administrator)</w:t>
            </w:r>
            <w:r w:rsidRPr="006D64E5">
              <w:t> Registers a Task-Scheduler task </w:t>
            </w:r>
            <w:r w:rsidRPr="006D64E5">
              <w:rPr>
                <w:b/>
                <w:bCs/>
              </w:rPr>
              <w:t>"SAP-ERP-Portal"</w:t>
            </w:r>
            <w:r w:rsidRPr="006D64E5">
              <w:t> that starts the portal </w:t>
            </w:r>
            <w:r w:rsidRPr="006D64E5">
              <w:rPr>
                <w:b/>
                <w:bCs/>
              </w:rPr>
              <w:t>hidden at every Windows boot</w:t>
            </w:r>
            <w:r w:rsidRPr="006D64E5">
              <w:t> (as SYSTEM, no login needed) — and starts it immediately</w:t>
            </w:r>
          </w:p>
        </w:tc>
      </w:tr>
      <w:tr w:rsidR="006D64E5" w:rsidRPr="006D64E5" w14:paraId="157355AF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4D078" w14:textId="77777777" w:rsidR="006D64E5" w:rsidRPr="006D64E5" w:rsidRDefault="006D64E5" w:rsidP="006D64E5">
            <w:hyperlink r:id="rId17" w:tgtFrame="_blank" w:history="1">
              <w:r w:rsidRPr="006D64E5">
                <w:rPr>
                  <w:rStyle w:val="Hyperlink"/>
                </w:rPr>
                <w:t>stop-server.bat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E5BC4" w14:textId="77777777" w:rsidR="006D64E5" w:rsidRPr="006D64E5" w:rsidRDefault="006D64E5" w:rsidP="006D64E5">
            <w:r w:rsidRPr="006D64E5">
              <w:t>Stops the supervisor + the app's node process (only </w:t>
            </w:r>
            <w:r w:rsidRPr="006D64E5">
              <w:rPr>
                <w:i/>
                <w:iCs/>
              </w:rPr>
              <w:t>this</w:t>
            </w:r>
            <w:r w:rsidRPr="006D64E5">
              <w:t> app's — other Node programs untouched)</w:t>
            </w:r>
          </w:p>
        </w:tc>
      </w:tr>
      <w:tr w:rsidR="006D64E5" w:rsidRPr="006D64E5" w14:paraId="0F0840B9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AAC822" w14:textId="77777777" w:rsidR="006D64E5" w:rsidRPr="006D64E5" w:rsidRDefault="006D64E5" w:rsidP="006D64E5">
            <w:hyperlink r:id="rId18" w:tgtFrame="_blank" w:history="1">
              <w:r w:rsidRPr="006D64E5">
                <w:rPr>
                  <w:rStyle w:val="Hyperlink"/>
                </w:rPr>
                <w:t>status.bat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C849D" w14:textId="77777777" w:rsidR="006D64E5" w:rsidRPr="006D64E5" w:rsidRDefault="006D64E5" w:rsidP="006D64E5">
            <w:r w:rsidRPr="006D64E5">
              <w:t>Shows RUNNING/NOT RUNNING, the listening port, and autostart state — </w:t>
            </w:r>
            <w:r w:rsidRPr="006D64E5">
              <w:rPr>
                <w:b/>
                <w:bCs/>
              </w:rPr>
              <w:t>verified working live</w:t>
            </w:r>
          </w:p>
        </w:tc>
      </w:tr>
      <w:tr w:rsidR="006D64E5" w:rsidRPr="006D64E5" w14:paraId="21159D6F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7A9D6" w14:textId="77777777" w:rsidR="006D64E5" w:rsidRPr="006D64E5" w:rsidRDefault="006D64E5" w:rsidP="006D64E5">
            <w:hyperlink r:id="rId19" w:tgtFrame="_blank" w:history="1">
              <w:r w:rsidRPr="006D64E5">
                <w:rPr>
                  <w:rStyle w:val="Hyperlink"/>
                </w:rPr>
                <w:t>open-firewall.bat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B4C2A" w14:textId="77777777" w:rsidR="006D64E5" w:rsidRPr="006D64E5" w:rsidRDefault="006D64E5" w:rsidP="006D64E5">
            <w:r w:rsidRPr="006D64E5">
              <w:rPr>
                <w:i/>
                <w:iCs/>
              </w:rPr>
              <w:t>(as Administrator)</w:t>
            </w:r>
            <w:r w:rsidRPr="006D64E5">
              <w:t> Opens TCP 5000 so other PCs can reach the portal</w:t>
            </w:r>
          </w:p>
        </w:tc>
      </w:tr>
      <w:tr w:rsidR="006D64E5" w:rsidRPr="006D64E5" w14:paraId="2C2B6893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456B50" w14:textId="77777777" w:rsidR="006D64E5" w:rsidRPr="006D64E5" w:rsidRDefault="006D64E5" w:rsidP="006D64E5">
            <w:hyperlink r:id="rId20" w:tgtFrame="_blank" w:history="1">
              <w:r w:rsidRPr="006D64E5">
                <w:rPr>
                  <w:rStyle w:val="Hyperlink"/>
                </w:rPr>
                <w:t>uninstall-autostart.bat</w:t>
              </w:r>
            </w:hyperlink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2BA8C" w14:textId="77777777" w:rsidR="006D64E5" w:rsidRPr="006D64E5" w:rsidRDefault="006D64E5" w:rsidP="006D64E5">
            <w:r w:rsidRPr="006D64E5">
              <w:t>Removes the autostart and stops the app</w:t>
            </w:r>
          </w:p>
        </w:tc>
      </w:tr>
      <w:tr w:rsidR="006D64E5" w:rsidRPr="006D64E5" w14:paraId="773EEA2A" w14:textId="77777777"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78F78" w14:textId="77777777" w:rsidR="006D64E5" w:rsidRPr="006D64E5" w:rsidRDefault="006D64E5" w:rsidP="006D64E5">
            <w:r w:rsidRPr="006D64E5">
              <w:t>run-hidden.vbs</w:t>
            </w:r>
          </w:p>
        </w:tc>
        <w:tc>
          <w:tcPr>
            <w:tcW w:w="0" w:type="auto"/>
            <w:tcBorders>
              <w:top w:val="single" w:sz="6" w:space="0" w:color="2A2B2C"/>
              <w:left w:val="single" w:sz="6" w:space="0" w:color="2A2B2C"/>
              <w:bottom w:val="single" w:sz="6" w:space="0" w:color="2A2B2C"/>
              <w:right w:val="single" w:sz="6" w:space="0" w:color="2A2B2C"/>
            </w:tcBorders>
            <w:shd w:val="clear" w:color="auto" w:fill="12131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7ADAE" w14:textId="77777777" w:rsidR="006D64E5" w:rsidRPr="006D64E5" w:rsidRDefault="006D64E5" w:rsidP="006D64E5">
            <w:r w:rsidRPr="006D64E5">
              <w:t>Helper the task uses to run the supervisor with no console window</w:t>
            </w:r>
          </w:p>
        </w:tc>
      </w:tr>
    </w:tbl>
    <w:p w14:paraId="43AA3422" w14:textId="77777777" w:rsidR="006D64E5" w:rsidRPr="006D64E5" w:rsidRDefault="006D64E5" w:rsidP="006D64E5">
      <w:pPr>
        <w:rPr>
          <w:b/>
          <w:bCs/>
        </w:rPr>
      </w:pPr>
      <w:r w:rsidRPr="006D64E5">
        <w:rPr>
          <w:b/>
          <w:bCs/>
        </w:rPr>
        <w:t>To publish (short version)</w:t>
      </w:r>
    </w:p>
    <w:p w14:paraId="739EE553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Run </w:t>
      </w:r>
      <w:r w:rsidRPr="006D64E5">
        <w:rPr>
          <w:b/>
          <w:bCs/>
        </w:rPr>
        <w:t>deploy\open-firewall.bat</w:t>
      </w:r>
      <w:r w:rsidRPr="006D64E5">
        <w:t> as administrator (once).</w:t>
      </w:r>
    </w:p>
    <w:p w14:paraId="31D08D5A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Run </w:t>
      </w:r>
      <w:r w:rsidRPr="006D64E5">
        <w:rPr>
          <w:b/>
          <w:bCs/>
        </w:rPr>
        <w:t>deploy\install-autostart.bat</w:t>
      </w:r>
      <w:r w:rsidRPr="006D64E5">
        <w:t> as administrator — portal is live and boot-persistent.</w:t>
      </w:r>
    </w:p>
    <w:p w14:paraId="28CB7443" w14:textId="77777777" w:rsidR="006D64E5" w:rsidRPr="006D64E5" w:rsidRDefault="006D64E5" w:rsidP="006D64E5">
      <w:pPr>
        <w:numPr>
          <w:ilvl w:val="0"/>
          <w:numId w:val="5"/>
        </w:numPr>
      </w:pPr>
      <w:r w:rsidRPr="006D64E5">
        <w:t>Give users the address </w:t>
      </w:r>
      <w:r w:rsidRPr="006D64E5">
        <w:rPr>
          <w:b/>
          <w:bCs/>
        </w:rPr>
        <w:t>http://&lt;server-ip&gt;:5000</w:t>
      </w:r>
      <w:r w:rsidRPr="006D64E5">
        <w:t> (get the IP from ipconfig).</w:t>
      </w:r>
    </w:p>
    <w:p w14:paraId="2037FB85" w14:textId="77777777" w:rsidR="006D64E5" w:rsidRPr="006D64E5" w:rsidRDefault="006D64E5" w:rsidP="006D64E5">
      <w:r w:rsidRPr="006D64E5">
        <w:t xml:space="preserve">One note: status.bat showed your </w:t>
      </w:r>
      <w:r w:rsidRPr="006D64E5">
        <w:rPr>
          <w:b/>
          <w:bCs/>
        </w:rPr>
        <w:t>dev server currently running</w:t>
      </w:r>
      <w:r w:rsidRPr="006D64E5">
        <w:t xml:space="preserve"> — before installing autostart on this machine, stop the dev one (or it will fight over port 5000).</w:t>
      </w:r>
    </w:p>
    <w:p w14:paraId="30129C23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lastRenderedPageBreak/>
        <w:t>Option A — Bundle + minify with esbuild (my recommendation)</w:t>
      </w:r>
    </w:p>
    <w:p w14:paraId="54FCB126" w14:textId="77777777" w:rsidR="00340BE5" w:rsidRPr="00340BE5" w:rsidRDefault="00340BE5" w:rsidP="00340BE5">
      <w:r w:rsidRPr="00340BE5">
        <w:t xml:space="preserve">Compile server.js + all routes/ + services/ into </w:t>
      </w:r>
      <w:r w:rsidRPr="00340BE5">
        <w:rPr>
          <w:b/>
          <w:bCs/>
        </w:rPr>
        <w:t>one minified dist/server.js</w:t>
      </w:r>
      <w:r w:rsidRPr="00340BE5">
        <w:t xml:space="preserve"> file.</w:t>
      </w:r>
    </w:p>
    <w:p w14:paraId="7D24CEC0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What you copy to the server:</w:t>
      </w:r>
      <w:r w:rsidRPr="00340BE5">
        <w:t> dist/server.js + public/ + .env + deploy/ + the SapDiConsole exe. </w:t>
      </w:r>
      <w:r w:rsidRPr="00340BE5">
        <w:rPr>
          <w:b/>
          <w:bCs/>
        </w:rPr>
        <w:t>No node_modules, no source folders</w:t>
      </w:r>
      <w:r w:rsidRPr="00340BE5">
        <w:t> — dependencies get bundled in.</w:t>
      </w:r>
    </w:p>
    <w:p w14:paraId="081C94B0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t>Code becomes one huge single-line minified blob — variable names crushed, comments gone. Not decryptable back into your project structure.</w:t>
      </w:r>
    </w:p>
    <w:p w14:paraId="4B80DE02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Bonus:</w:t>
      </w:r>
      <w:r w:rsidRPr="00340BE5">
        <w:t> deployment shrinks from ~200 MB (node_modules) to a few MB, and updates are "copy 1 file".</w:t>
      </w:r>
    </w:p>
    <w:p w14:paraId="29D1C3CD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t>Reliable: this codebase's lazy require('./services/…') calls are static strings, so bundling works; needs one careful test pass (paths like __dirname/public, exceljs, mssql).</w:t>
      </w:r>
    </w:p>
    <w:p w14:paraId="6F51577A" w14:textId="77777777" w:rsidR="00340BE5" w:rsidRPr="00340BE5" w:rsidRDefault="00340BE5" w:rsidP="00340BE5">
      <w:pPr>
        <w:numPr>
          <w:ilvl w:val="0"/>
          <w:numId w:val="6"/>
        </w:numPr>
      </w:pPr>
      <w:r w:rsidRPr="00340BE5">
        <w:rPr>
          <w:b/>
          <w:bCs/>
        </w:rPr>
        <w:t>Honesty:</w:t>
      </w:r>
      <w:r w:rsidRPr="00340BE5">
        <w:t> minified JS can still be beautified and studied by a determined person — it deters reading/reuse, it isn't encryption.</w:t>
      </w:r>
    </w:p>
    <w:p w14:paraId="1E95D284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Option B — Option A + bytenode (V8 bytecode)</w:t>
      </w:r>
    </w:p>
    <w:p w14:paraId="74B9DAB5" w14:textId="77777777" w:rsidR="00340BE5" w:rsidRPr="00340BE5" w:rsidRDefault="00340BE5" w:rsidP="00340BE5">
      <w:r w:rsidRPr="00340BE5">
        <w:t xml:space="preserve">After bundling, compile to a .jsc </w:t>
      </w:r>
      <w:r w:rsidRPr="00340BE5">
        <w:rPr>
          <w:b/>
          <w:bCs/>
        </w:rPr>
        <w:t>bytecode</w:t>
      </w:r>
      <w:r w:rsidRPr="00340BE5">
        <w:t xml:space="preserve"> file — genuinely not human-readable, closest to a "real" compile for Node.</w:t>
      </w:r>
    </w:p>
    <w:p w14:paraId="190839E8" w14:textId="77777777" w:rsidR="00340BE5" w:rsidRPr="00340BE5" w:rsidRDefault="00340BE5" w:rsidP="00340BE5">
      <w:pPr>
        <w:numPr>
          <w:ilvl w:val="0"/>
          <w:numId w:val="7"/>
        </w:numPr>
      </w:pPr>
      <w:r w:rsidRPr="00340BE5">
        <w:t>Much stronger protection than minification.</w:t>
      </w:r>
    </w:p>
    <w:p w14:paraId="6BA23F56" w14:textId="77777777" w:rsidR="00340BE5" w:rsidRPr="00340BE5" w:rsidRDefault="00340BE5" w:rsidP="00340BE5">
      <w:pPr>
        <w:numPr>
          <w:ilvl w:val="0"/>
          <w:numId w:val="7"/>
        </w:numPr>
      </w:pPr>
      <w:r w:rsidRPr="00340BE5">
        <w:rPr>
          <w:b/>
          <w:bCs/>
        </w:rPr>
        <w:t>Costs:</w:t>
      </w:r>
      <w:r w:rsidRPr="00340BE5">
        <w:t> the .jsc only runs on the </w:t>
      </w:r>
      <w:r w:rsidRPr="00340BE5">
        <w:rPr>
          <w:b/>
          <w:bCs/>
        </w:rPr>
        <w:t>exact same Node major version</w:t>
      </w:r>
      <w:r w:rsidRPr="00340BE5">
        <w:t> as compiled with; crashes give useless stack traces; slightly fragile with some JS constructs. More ops discipline required.</w:t>
      </w:r>
    </w:p>
    <w:p w14:paraId="4A64C013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Option C — Single .exe (pkg / Node SEA)</w:t>
      </w:r>
    </w:p>
    <w:p w14:paraId="1629803B" w14:textId="77777777" w:rsidR="00340BE5" w:rsidRPr="00340BE5" w:rsidRDefault="00340BE5" w:rsidP="00340BE5">
      <w:r w:rsidRPr="00340BE5">
        <w:t xml:space="preserve">Looks attractive but I </w:t>
      </w:r>
      <w:r w:rsidRPr="00340BE5">
        <w:rPr>
          <w:b/>
          <w:bCs/>
        </w:rPr>
        <w:t>don't</w:t>
      </w:r>
      <w:r w:rsidRPr="00340BE5">
        <w:t xml:space="preserve"> recommend it: the tooling is deprecated/experimental, public/ asset handling gets messy, and protection is barely better than B.</w:t>
      </w:r>
    </w:p>
    <w:p w14:paraId="51291D6A" w14:textId="77777777" w:rsidR="00340BE5" w:rsidRPr="00340BE5" w:rsidRDefault="00340BE5" w:rsidP="00340BE5">
      <w:pPr>
        <w:rPr>
          <w:b/>
          <w:bCs/>
        </w:rPr>
      </w:pPr>
      <w:r w:rsidRPr="00340BE5">
        <w:rPr>
          <w:b/>
          <w:bCs/>
        </w:rPr>
        <w:t>Applies to all options</w:t>
      </w:r>
    </w:p>
    <w:p w14:paraId="315A5E60" w14:textId="77777777" w:rsidR="00340BE5" w:rsidRPr="00340BE5" w:rsidRDefault="00340BE5" w:rsidP="00340BE5">
      <w:pPr>
        <w:numPr>
          <w:ilvl w:val="0"/>
          <w:numId w:val="8"/>
        </w:numPr>
      </w:pPr>
      <w:r w:rsidRPr="00340BE5">
        <w:t>The </w:t>
      </w:r>
      <w:r w:rsidRPr="00340BE5">
        <w:rPr>
          <w:b/>
          <w:bCs/>
        </w:rPr>
        <w:t>frontend (public/) stays readable by nature</w:t>
      </w:r>
      <w:r w:rsidRPr="00340BE5">
        <w:t> — browsers must download it. I can minify it too, but that's cosmetic.</w:t>
      </w:r>
    </w:p>
    <w:p w14:paraId="72E34DCE" w14:textId="77777777" w:rsidR="00340BE5" w:rsidRPr="00340BE5" w:rsidRDefault="00340BE5" w:rsidP="00340BE5">
      <w:pPr>
        <w:numPr>
          <w:ilvl w:val="0"/>
          <w:numId w:val="8"/>
        </w:numPr>
      </w:pPr>
      <w:r w:rsidRPr="00340BE5">
        <w:rPr>
          <w:b/>
          <w:bCs/>
        </w:rPr>
        <w:t>.env is still needed on the server in plain text</w:t>
      </w:r>
      <w:r w:rsidRPr="00340BE5">
        <w:t> — the ACL lock (protect-folder.bat) remains the protection for passwords regardless of option.</w:t>
      </w:r>
    </w:p>
    <w:p w14:paraId="7F636F1D" w14:textId="30F6A0D2" w:rsidR="002A5B8F" w:rsidRDefault="002A5B8F">
      <w:r>
        <w:br w:type="page"/>
      </w:r>
    </w:p>
    <w:p w14:paraId="0F2DD60F" w14:textId="77777777" w:rsidR="002A5B8F" w:rsidRPr="002A5B8F" w:rsidRDefault="002A5B8F" w:rsidP="002A5B8F">
      <w:pPr>
        <w:rPr>
          <w:b/>
          <w:bCs/>
        </w:rPr>
      </w:pPr>
      <w:r w:rsidRPr="002A5B8F">
        <w:rPr>
          <w:b/>
          <w:bCs/>
        </w:rPr>
        <w:lastRenderedPageBreak/>
        <w:t>Steps</w:t>
      </w:r>
    </w:p>
    <w:p w14:paraId="6C79C202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In the server's .env add:</w:t>
      </w:r>
    </w:p>
    <w:p w14:paraId="1614A849" w14:textId="77777777" w:rsidR="002A5B8F" w:rsidRPr="002A5B8F" w:rsidRDefault="002A5B8F" w:rsidP="002A5B8F">
      <w:pPr>
        <w:numPr>
          <w:ilvl w:val="0"/>
          <w:numId w:val="9"/>
        </w:numPr>
        <w:tabs>
          <w:tab w:val="clear" w:pos="720"/>
        </w:tabs>
      </w:pPr>
      <w:r w:rsidRPr="002A5B8F">
        <w:t>PORT=8080</w:t>
      </w:r>
    </w:p>
    <w:p w14:paraId="3188BF2E" w14:textId="77777777" w:rsidR="002A5B8F" w:rsidRPr="002A5B8F" w:rsidRDefault="002A5B8F" w:rsidP="002A5B8F">
      <w:r w:rsidRPr="002A5B8F">
        <w:t>Pick any free port — verify first with netstat -ano | findstr :8080 (no output = free).</w:t>
      </w:r>
    </w:p>
    <w:p w14:paraId="661B0633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Re-run </w:t>
      </w:r>
      <w:r w:rsidRPr="002A5B8F">
        <w:rPr>
          <w:b/>
          <w:bCs/>
        </w:rPr>
        <w:t>deploy\open-firewall.bat</w:t>
      </w:r>
      <w:r w:rsidRPr="002A5B8F">
        <w:t> as administrator.</w:t>
      </w:r>
    </w:p>
    <w:p w14:paraId="35C9BF19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Restart the portal (deploy\stop-server.bat → schtasks /Run /TN "SAP-ERP-Portal").</w:t>
      </w:r>
    </w:p>
    <w:p w14:paraId="17B5037E" w14:textId="77777777" w:rsidR="002A5B8F" w:rsidRPr="002A5B8F" w:rsidRDefault="002A5B8F" w:rsidP="002A5B8F">
      <w:pPr>
        <w:numPr>
          <w:ilvl w:val="0"/>
          <w:numId w:val="9"/>
        </w:numPr>
      </w:pPr>
      <w:r w:rsidRPr="002A5B8F">
        <w:t>Users browse to http://&lt;server-ip&gt;:8080.</w:t>
      </w:r>
    </w:p>
    <w:p w14:paraId="1653B159" w14:textId="77777777" w:rsidR="002A5B8F" w:rsidRPr="002A5B8F" w:rsidRDefault="002A5B8F" w:rsidP="002A5B8F">
      <w:pPr>
        <w:rPr>
          <w:b/>
          <w:bCs/>
        </w:rPr>
      </w:pPr>
      <w:r w:rsidRPr="002A5B8F">
        <w:rPr>
          <w:b/>
          <w:bCs/>
        </w:rPr>
        <w:t>What I improved so this stays one-step</w:t>
      </w:r>
    </w:p>
    <w:p w14:paraId="23C75C21" w14:textId="77777777" w:rsidR="002A5B8F" w:rsidRPr="002A5B8F" w:rsidRDefault="002A5B8F" w:rsidP="002A5B8F">
      <w:pPr>
        <w:numPr>
          <w:ilvl w:val="0"/>
          <w:numId w:val="10"/>
        </w:numPr>
      </w:pPr>
      <w:hyperlink r:id="rId21" w:tgtFrame="_blank" w:history="1">
        <w:r w:rsidRPr="002A5B8F">
          <w:rPr>
            <w:rStyle w:val="Hyperlink"/>
            <w:b/>
            <w:bCs/>
          </w:rPr>
          <w:t>open-firewall.bat</w:t>
        </w:r>
      </w:hyperlink>
      <w:r w:rsidRPr="002A5B8F">
        <w:t> now </w:t>
      </w:r>
      <w:r w:rsidRPr="002A5B8F">
        <w:rPr>
          <w:b/>
          <w:bCs/>
        </w:rPr>
        <w:t>reads PORT from .env automatically</w:t>
      </w:r>
      <w:r w:rsidRPr="002A5B8F">
        <w:t> (default 5000) and replaces the old rule — no script editing needed when you change ports.</w:t>
      </w:r>
    </w:p>
    <w:p w14:paraId="32262BB1" w14:textId="77777777" w:rsidR="002A5B8F" w:rsidRPr="002A5B8F" w:rsidRDefault="002A5B8F" w:rsidP="002A5B8F">
      <w:pPr>
        <w:numPr>
          <w:ilvl w:val="0"/>
          <w:numId w:val="10"/>
        </w:numPr>
      </w:pPr>
      <w:hyperlink r:id="rId22" w:tgtFrame="_blank" w:history="1">
        <w:r w:rsidRPr="002A5B8F">
          <w:rPr>
            <w:rStyle w:val="Hyperlink"/>
            <w:b/>
            <w:bCs/>
          </w:rPr>
          <w:t>status.bat</w:t>
        </w:r>
      </w:hyperlink>
      <w:r w:rsidRPr="002A5B8F">
        <w:t> also reads the port from .env, so it always checks the correct one — verified live (shows "port 5000", found the running server).</w:t>
      </w:r>
    </w:p>
    <w:p w14:paraId="7D66E6A3" w14:textId="77777777" w:rsidR="002A5B8F" w:rsidRPr="002A5B8F" w:rsidRDefault="002A5B8F" w:rsidP="002A5B8F">
      <w:pPr>
        <w:numPr>
          <w:ilvl w:val="0"/>
          <w:numId w:val="10"/>
        </w:numPr>
      </w:pPr>
      <w:hyperlink r:id="rId23" w:tgtFrame="_blank" w:history="1">
        <w:r w:rsidRPr="002A5B8F">
          <w:rPr>
            <w:rStyle w:val="Hyperlink"/>
            <w:b/>
            <w:bCs/>
          </w:rPr>
          <w:t>stop-server.bat</w:t>
        </w:r>
      </w:hyperlink>
      <w:r w:rsidRPr="002A5B8F">
        <w:t> no longer depends on the folder being named sap-erp, so it works whatever you name the app folder on the server.</w:t>
      </w:r>
    </w:p>
    <w:p w14:paraId="6FAAE409" w14:textId="77777777" w:rsidR="002A5B8F" w:rsidRPr="002A5B8F" w:rsidRDefault="002A5B8F" w:rsidP="002A5B8F">
      <w:pPr>
        <w:numPr>
          <w:ilvl w:val="0"/>
          <w:numId w:val="10"/>
        </w:numPr>
      </w:pPr>
      <w:r w:rsidRPr="002A5B8F">
        <w:t>Guide section 6 updated accordingly.</w:t>
      </w:r>
    </w:p>
    <w:p w14:paraId="09FB31F9" w14:textId="77777777" w:rsidR="002A5B8F" w:rsidRPr="002A5B8F" w:rsidRDefault="002A5B8F" w:rsidP="002A5B8F">
      <w:r w:rsidRPr="002A5B8F">
        <w:t>These script changes are already in deploy\, so your next build-dist.bat will include them in the dist package automatically.</w:t>
      </w:r>
    </w:p>
    <w:p w14:paraId="6893B569" w14:textId="77777777" w:rsidR="00713ADA" w:rsidRDefault="00713ADA">
      <w:r>
        <w:br/>
      </w:r>
    </w:p>
    <w:p w14:paraId="03966E7C" w14:textId="77777777" w:rsidR="002808E2" w:rsidRDefault="002808E2">
      <w:r>
        <w:br w:type="page"/>
      </w:r>
    </w:p>
    <w:p w14:paraId="75A2F1CB" w14:textId="77777777" w:rsidR="002808E2" w:rsidRPr="002808E2" w:rsidRDefault="002808E2" w:rsidP="002808E2">
      <w:pPr>
        <w:rPr>
          <w:b/>
          <w:bCs/>
        </w:rPr>
      </w:pPr>
      <w:r w:rsidRPr="002808E2">
        <w:rPr>
          <w:b/>
          <w:bCs/>
        </w:rPr>
        <w:lastRenderedPageBreak/>
        <w:t>What I can read from the EBB Production format</w:t>
      </w:r>
    </w:p>
    <w:p w14:paraId="0722F222" w14:textId="77777777" w:rsidR="002808E2" w:rsidRPr="002808E2" w:rsidRDefault="002808E2" w:rsidP="002808E2">
      <w:r w:rsidRPr="002808E2">
        <w:t xml:space="preserve">A wide entry grid, one </w:t>
      </w:r>
      <w:r w:rsidRPr="002808E2">
        <w:rPr>
          <w:b/>
          <w:bCs/>
        </w:rPr>
        <w:t>row per shift</w:t>
      </w:r>
      <w:r w:rsidRPr="002808E2">
        <w:t xml:space="preserve">, with a </w:t>
      </w:r>
      <w:r w:rsidRPr="002808E2">
        <w:rPr>
          <w:b/>
          <w:bCs/>
        </w:rPr>
        <w:t>Month</w:t>
      </w:r>
      <w:r w:rsidRPr="002808E2">
        <w:t xml:space="preserve"> header. Columns group into four blocks:</w:t>
      </w:r>
    </w:p>
    <w:p w14:paraId="62AFBFB7" w14:textId="77777777" w:rsidR="002808E2" w:rsidRPr="002808E2" w:rsidRDefault="002808E2" w:rsidP="002808E2">
      <w:r w:rsidRPr="002808E2">
        <w:rPr>
          <w:b/>
          <w:bCs/>
        </w:rPr>
        <w:t>Inputs (typed):</w:t>
      </w:r>
      <w:r w:rsidRPr="002808E2">
        <w:t xml:space="preserve"> Shift, Shift Length (SL, hrs), Prod rate (Gold Std, nos/min), Actual Output (AO), and the downtime/rejection minutes/nos — Water/Tea, Meal, Breakdown, Cleaning, Change-over · Slow speed, Micro-stops, Empty run, Start/shut-down · Scrap, Rework, Process loss.</w:t>
      </w:r>
    </w:p>
    <w:p w14:paraId="0B5AC69F" w14:textId="77777777" w:rsidR="002808E2" w:rsidRPr="002808E2" w:rsidRDefault="002808E2" w:rsidP="002808E2">
      <w:r w:rsidRPr="002808E2">
        <w:rPr>
          <w:b/>
          <w:bCs/>
        </w:rPr>
        <w:t>Calculated (auto):</w:t>
      </w:r>
      <w:r w:rsidRPr="002808E2">
        <w:t xml:space="preserve"> everything else. My reading of the formulas — </w:t>
      </w:r>
      <w:r w:rsidRPr="002808E2">
        <w:rPr>
          <w:b/>
          <w:bCs/>
        </w:rPr>
        <w:t>please confirm</w:t>
      </w:r>
      <w:r w:rsidRPr="002808E2">
        <w:t>:</w:t>
      </w:r>
    </w:p>
    <w:p w14:paraId="34826DE5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DTA = Water/Tea + Meal + Breakdown + Cleaning + Change-over</w:t>
      </w:r>
    </w:p>
    <w:p w14:paraId="0ABEC382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AT (Available time) = SL×60 − DTA · </w:t>
      </w:r>
      <w:r w:rsidRPr="002808E2">
        <w:rPr>
          <w:b/>
          <w:bCs/>
        </w:rPr>
        <w:t>Availability % = AT ÷ (SL×60) × 100</w:t>
      </w:r>
    </w:p>
    <w:p w14:paraId="535F197C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DTP = Slow + Micro + Empty + Start/shut</w:t>
      </w:r>
    </w:p>
    <w:p w14:paraId="026179ED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APT = AT − DTP · Theoretical Output = APT × Gold Std</w:t>
      </w:r>
    </w:p>
    <w:p w14:paraId="708F1E56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rPr>
          <w:b/>
          <w:bCs/>
        </w:rPr>
        <w:t>Performance % = AO ÷ Theoretical Output × 100</w:t>
      </w:r>
    </w:p>
    <w:p w14:paraId="3D8BADA6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t>TR = Scrap + Rework + Process-loss · Net = AO − TR · </w:t>
      </w:r>
      <w:r w:rsidRPr="002808E2">
        <w:rPr>
          <w:b/>
          <w:bCs/>
        </w:rPr>
        <w:t>Quality % = Net ÷ AO × 100</w:t>
      </w:r>
    </w:p>
    <w:p w14:paraId="32919325" w14:textId="77777777" w:rsidR="002808E2" w:rsidRPr="002808E2" w:rsidRDefault="002808E2" w:rsidP="002808E2">
      <w:pPr>
        <w:numPr>
          <w:ilvl w:val="0"/>
          <w:numId w:val="17"/>
        </w:numPr>
      </w:pPr>
      <w:r w:rsidRPr="002808E2">
        <w:rPr>
          <w:b/>
          <w:bCs/>
        </w:rPr>
        <w:t>OEE = Availability% × Performance% × Quality% ÷ 10,000</w:t>
      </w:r>
    </w:p>
    <w:p w14:paraId="6D66E5F0" w14:textId="4B291EFB" w:rsidR="002808E2" w:rsidRDefault="002808E2">
      <w:r>
        <w:br w:type="page"/>
      </w:r>
    </w:p>
    <w:p w14:paraId="07959D87" w14:textId="77777777" w:rsidR="002808E2" w:rsidRPr="002808E2" w:rsidRDefault="002808E2" w:rsidP="002808E2">
      <w:r w:rsidRPr="002808E2">
        <w:lastRenderedPageBreak/>
        <w:t>Both fixed in the EBB Production form:</w:t>
      </w:r>
    </w:p>
    <w:p w14:paraId="11C8F08E" w14:textId="77777777" w:rsidR="002808E2" w:rsidRPr="002808E2" w:rsidRDefault="002808E2" w:rsidP="002808E2">
      <w:pPr>
        <w:numPr>
          <w:ilvl w:val="0"/>
          <w:numId w:val="16"/>
        </w:numPr>
      </w:pPr>
      <w:r w:rsidRPr="002808E2">
        <w:rPr>
          <w:b/>
          <w:bCs/>
        </w:rPr>
        <w:t>Equ. Min</w:t>
      </w:r>
      <w:r w:rsidRPr="002808E2">
        <w:t> — added a computed column right after </w:t>
      </w:r>
      <w:r w:rsidRPr="002808E2">
        <w:rPr>
          <w:i/>
          <w:iCs/>
        </w:rPr>
        <w:t>Shift Length (SL)</w:t>
      </w:r>
      <w:r w:rsidRPr="002808E2">
        <w:t>, showing the shift length in equivalent minutes (SL × 60). It feeds the Availability base, exactly as in your sheet.</w:t>
      </w:r>
    </w:p>
    <w:p w14:paraId="64C12703" w14:textId="77777777" w:rsidR="002808E2" w:rsidRPr="002808E2" w:rsidRDefault="002808E2" w:rsidP="002808E2">
      <w:pPr>
        <w:numPr>
          <w:ilvl w:val="0"/>
          <w:numId w:val="16"/>
        </w:numPr>
      </w:pPr>
      <w:r w:rsidRPr="002808E2">
        <w:rPr>
          <w:b/>
          <w:bCs/>
        </w:rPr>
        <w:t>Rate columns now in Nos.</w:t>
      </w:r>
      <w:r w:rsidRPr="002808E2">
        <w:t> — the first of each paired rate column is now unit </w:t>
      </w:r>
      <w:r w:rsidRPr="002808E2">
        <w:rPr>
          <w:b/>
          <w:bCs/>
        </w:rPr>
        <w:t>Nos.</w:t>
      </w:r>
      <w:r w:rsidRPr="002808E2">
        <w:t> (a plain number), and the second stays </w:t>
      </w:r>
      <w:r w:rsidRPr="002808E2">
        <w:rPr>
          <w:b/>
          <w:bCs/>
        </w:rPr>
        <w:t>%</w:t>
      </w:r>
      <w:r w:rsidRPr="002808E2">
        <w:t>:</w:t>
      </w:r>
    </w:p>
    <w:p w14:paraId="61029D77" w14:textId="77777777" w:rsidR="002808E2" w:rsidRPr="002808E2" w:rsidRDefault="002808E2" w:rsidP="002808E2">
      <w:pPr>
        <w:numPr>
          <w:ilvl w:val="1"/>
          <w:numId w:val="16"/>
        </w:numPr>
      </w:pPr>
      <w:r w:rsidRPr="002808E2">
        <w:rPr>
          <w:i/>
          <w:iCs/>
        </w:rPr>
        <w:t>Performance Rate</w:t>
      </w:r>
      <w:r w:rsidRPr="002808E2">
        <w:t> → </w:t>
      </w:r>
      <w:r w:rsidRPr="002808E2">
        <w:rPr>
          <w:b/>
          <w:bCs/>
        </w:rPr>
        <w:t>Nos.</w:t>
      </w:r>
      <w:r w:rsidRPr="002808E2">
        <w:t> | </w:t>
      </w:r>
      <w:r w:rsidRPr="002808E2">
        <w:rPr>
          <w:i/>
          <w:iCs/>
        </w:rPr>
        <w:t>Performance Rate</w:t>
      </w:r>
      <w:r w:rsidRPr="002808E2">
        <w:t> → </w:t>
      </w:r>
      <w:r w:rsidRPr="002808E2">
        <w:rPr>
          <w:b/>
          <w:bCs/>
        </w:rPr>
        <w:t>%</w:t>
      </w:r>
    </w:p>
    <w:p w14:paraId="3C5FD657" w14:textId="77777777" w:rsidR="002808E2" w:rsidRPr="002808E2" w:rsidRDefault="002808E2" w:rsidP="002808E2">
      <w:pPr>
        <w:numPr>
          <w:ilvl w:val="1"/>
          <w:numId w:val="16"/>
        </w:numPr>
      </w:pPr>
      <w:r w:rsidRPr="002808E2">
        <w:rPr>
          <w:i/>
          <w:iCs/>
        </w:rPr>
        <w:t>Quality Rate</w:t>
      </w:r>
      <w:r w:rsidRPr="002808E2">
        <w:t> → </w:t>
      </w:r>
      <w:r w:rsidRPr="002808E2">
        <w:rPr>
          <w:b/>
          <w:bCs/>
        </w:rPr>
        <w:t>Nos.</w:t>
      </w:r>
      <w:r w:rsidRPr="002808E2">
        <w:t> | </w:t>
      </w:r>
      <w:r w:rsidRPr="002808E2">
        <w:rPr>
          <w:i/>
          <w:iCs/>
        </w:rPr>
        <w:t>Quality Rate</w:t>
      </w:r>
      <w:r w:rsidRPr="002808E2">
        <w:t> → </w:t>
      </w:r>
      <w:r w:rsidRPr="002808E2">
        <w:rPr>
          <w:b/>
          <w:bCs/>
        </w:rPr>
        <w:t>%</w:t>
      </w:r>
    </w:p>
    <w:p w14:paraId="43AEA7F7" w14:textId="77777777" w:rsidR="002808E2" w:rsidRPr="002808E2" w:rsidRDefault="002808E2" w:rsidP="002808E2">
      <w:r w:rsidRPr="002808E2">
        <w:t xml:space="preserve">You flagged Quality; I applied the same correction to </w:t>
      </w:r>
      <w:r w:rsidRPr="002808E2">
        <w:rPr>
          <w:b/>
          <w:bCs/>
        </w:rPr>
        <w:t>Performance</w:t>
      </w:r>
      <w:r w:rsidRPr="002808E2">
        <w:t xml:space="preserve"> since your sheet shows the identical Nos.-then-% pairing there. I left </w:t>
      </w:r>
      <w:r w:rsidRPr="002808E2">
        <w:rPr>
          <w:b/>
          <w:bCs/>
        </w:rPr>
        <w:t>Availability</w:t>
      </w:r>
      <w:r w:rsidRPr="002808E2">
        <w:t xml:space="preserve"> as-is — its pre-final column </w:t>
      </w:r>
      <w:r w:rsidRPr="002808E2">
        <w:rPr>
          <w:i/>
          <w:iCs/>
        </w:rPr>
        <w:t>Availability (AT/SL×100)</w:t>
      </w:r>
      <w:r w:rsidRPr="002808E2">
        <w:t xml:space="preserve"> is currently shown as </w:t>
      </w:r>
      <w:r w:rsidRPr="002808E2">
        <w:rPr>
          <w:b/>
          <w:bCs/>
        </w:rPr>
        <w:t>%</w:t>
      </w:r>
      <w:r w:rsidRPr="002808E2">
        <w:t xml:space="preserve">. If your sheet has that first Availability column in </w:t>
      </w:r>
      <w:r w:rsidRPr="002808E2">
        <w:rPr>
          <w:b/>
          <w:bCs/>
        </w:rPr>
        <w:t>Nos.</w:t>
      </w:r>
      <w:r w:rsidRPr="002808E2">
        <w:t xml:space="preserve"> too, say the word and I'll match it.</w:t>
      </w:r>
    </w:p>
    <w:p w14:paraId="1E6E78D6" w14:textId="77777777" w:rsidR="002808E2" w:rsidRPr="002808E2" w:rsidRDefault="002808E2" w:rsidP="002808E2">
      <w:r w:rsidRPr="002808E2">
        <w:t xml:space="preserve">Hard-refresh </w:t>
      </w:r>
      <w:r w:rsidRPr="002808E2">
        <w:rPr>
          <w:b/>
          <w:bCs/>
        </w:rPr>
        <w:t>/oee</w:t>
      </w:r>
      <w:r w:rsidRPr="002808E2">
        <w:t xml:space="preserve"> to see the updated header.</w:t>
      </w:r>
    </w:p>
    <w:p w14:paraId="5B33CD9F" w14:textId="5D6A1EB6" w:rsidR="00BB7E47" w:rsidRPr="00BB7E47" w:rsidRDefault="002808E2" w:rsidP="00BB7E47">
      <w:pPr>
        <w:rPr>
          <w:b/>
          <w:bCs/>
        </w:rPr>
      </w:pPr>
      <w:r>
        <w:br/>
      </w:r>
      <w:r w:rsidR="00BB7E47" w:rsidRPr="00BB7E47">
        <w:rPr>
          <w:b/>
          <w:bCs/>
        </w:rPr>
        <w:t>What matches the image now</w:t>
      </w:r>
    </w:p>
    <w:p w14:paraId="6D64313D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3-tier header</w:t>
      </w:r>
      <w:r w:rsidRPr="00BB7E47">
        <w:t> with the colored rating bands: </w:t>
      </w:r>
      <w:r w:rsidRPr="00BB7E47">
        <w:rPr>
          <w:b/>
          <w:bCs/>
        </w:rPr>
        <w:t>Availability</w:t>
      </w:r>
      <w:r w:rsidRPr="00BB7E47">
        <w:t> (amber), </w:t>
      </w:r>
      <w:r w:rsidRPr="00BB7E47">
        <w:rPr>
          <w:b/>
          <w:bCs/>
        </w:rPr>
        <w:t>Performance</w:t>
      </w:r>
      <w:r w:rsidRPr="00BB7E47">
        <w:t> (blue), </w:t>
      </w:r>
      <w:r w:rsidRPr="00BB7E47">
        <w:rPr>
          <w:b/>
          <w:bCs/>
        </w:rPr>
        <w:t>Quality</w:t>
      </w:r>
      <w:r w:rsidRPr="00BB7E47">
        <w:t> (red), </w:t>
      </w:r>
      <w:r w:rsidRPr="00BB7E47">
        <w:rPr>
          <w:b/>
          <w:bCs/>
        </w:rPr>
        <w:t>OEE</w:t>
      </w:r>
      <w:r w:rsidRPr="00BB7E47">
        <w:t> (green), plus a neutral </w:t>
      </w:r>
      <w:r w:rsidRPr="00BB7E47">
        <w:rPr>
          <w:b/>
          <w:bCs/>
        </w:rPr>
        <w:t>Potential Prod Time</w:t>
      </w:r>
      <w:r w:rsidRPr="00BB7E47">
        <w:t> band.</w:t>
      </w:r>
    </w:p>
    <w:p w14:paraId="37C1E141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Sub-group headers</w:t>
      </w:r>
      <w:r w:rsidRPr="00BB7E47">
        <w:t> spanning their columns: </w:t>
      </w:r>
      <w:r w:rsidRPr="00BB7E47">
        <w:rPr>
          <w:i/>
          <w:iCs/>
        </w:rPr>
        <w:t>Downtime due to…</w:t>
      </w:r>
      <w:r w:rsidRPr="00BB7E47">
        <w:t> (over the 5 availability + 4 performance downtime columns), </w:t>
      </w:r>
      <w:r w:rsidRPr="00BB7E47">
        <w:rPr>
          <w:i/>
          <w:iCs/>
        </w:rPr>
        <w:t>Rejection due to…</w:t>
      </w:r>
      <w:r w:rsidRPr="00BB7E47">
        <w:t> (over Scrap/Rework/Process loss), and </w:t>
      </w:r>
      <w:r w:rsidRPr="00BB7E47">
        <w:rPr>
          <w:i/>
          <w:iCs/>
        </w:rPr>
        <w:t>Shift Length (SL)</w:t>
      </w:r>
      <w:r w:rsidRPr="00BB7E47">
        <w:t> spanning its two unit columns.</w:t>
      </w:r>
    </w:p>
    <w:p w14:paraId="23EB4A44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Shift Length (SL) → Hrs | Equ. Min</w:t>
      </w:r>
      <w:r w:rsidRPr="00BB7E47">
        <w:t> (Equ. Min computed = Hrs × 60).</w:t>
      </w:r>
    </w:p>
    <w:p w14:paraId="148CC967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rPr>
          <w:b/>
          <w:bCs/>
        </w:rPr>
        <w:t>Exact unit row</w:t>
      </w:r>
      <w:r w:rsidRPr="00BB7E47">
        <w:t>: Hrs · Equ. Min · Nos./min · Min… · % — including </w:t>
      </w:r>
      <w:r w:rsidRPr="00BB7E47">
        <w:rPr>
          <w:i/>
          <w:iCs/>
        </w:rPr>
        <w:t>Availability (AT/SL×100)</w:t>
      </w:r>
      <w:r w:rsidRPr="00BB7E47">
        <w:t> now showing </w:t>
      </w:r>
      <w:r w:rsidRPr="00BB7E47">
        <w:rPr>
          <w:b/>
          <w:bCs/>
        </w:rPr>
        <w:t>Min</w:t>
      </w:r>
      <w:r w:rsidRPr="00BB7E47">
        <w:t> (not %), matching your sheet, consistent with Performance/Quality's Nos.-then-% pairs.</w:t>
      </w:r>
    </w:p>
    <w:p w14:paraId="78173ED2" w14:textId="77777777" w:rsidR="00BB7E47" w:rsidRPr="00BB7E47" w:rsidRDefault="00BB7E47" w:rsidP="00BB7E47">
      <w:pPr>
        <w:numPr>
          <w:ilvl w:val="0"/>
          <w:numId w:val="15"/>
        </w:numPr>
      </w:pPr>
      <w:r w:rsidRPr="00BB7E47">
        <w:t>Full column names restored to the sheet's wording (Water/Tea Break, Micro Stops &lt; 10 min (Utility failure etc), Net output post Rej (AO−TR), A×P×Q (Target 85%), etc.).</w:t>
      </w:r>
    </w:p>
    <w:p w14:paraId="2ED1E64A" w14:textId="77777777" w:rsidR="00BB7E47" w:rsidRPr="00BB7E47" w:rsidRDefault="00BB7E47" w:rsidP="00BB7E47">
      <w:r w:rsidRPr="00BB7E47">
        <w:t>Calculated cells (Equ. Min, DTA, AT, Availability, DTP, APT, Theoretical, Performance, TR, Net, Quality, OEE) stay auto-computed live as you type.</w:t>
      </w:r>
    </w:p>
    <w:p w14:paraId="457C8338" w14:textId="77777777" w:rsidR="00BB7E47" w:rsidRPr="00BB7E47" w:rsidRDefault="00BB7E47" w:rsidP="00BB7E47">
      <w:pPr>
        <w:rPr>
          <w:b/>
          <w:bCs/>
        </w:rPr>
      </w:pPr>
      <w:r w:rsidRPr="00BB7E47">
        <w:rPr>
          <w:b/>
          <w:bCs/>
        </w:rPr>
        <w:t>One deliberate deviation to confirm</w:t>
      </w:r>
    </w:p>
    <w:p w14:paraId="54C2C91E" w14:textId="77777777" w:rsidR="00BB7E47" w:rsidRPr="00BB7E47" w:rsidRDefault="00BB7E47" w:rsidP="00BB7E47">
      <w:r w:rsidRPr="00BB7E47">
        <w:t xml:space="preserve">Your sheet prints the APT formula as </w:t>
      </w:r>
      <w:r w:rsidRPr="00BB7E47">
        <w:rPr>
          <w:b/>
          <w:bCs/>
        </w:rPr>
        <w:t>"APT = DTP − DTA"</w:t>
      </w:r>
      <w:r w:rsidRPr="00BB7E47">
        <w:t xml:space="preserve">, but that isn't dimensionally correct and you earlier confirmed </w:t>
      </w:r>
      <w:r w:rsidRPr="00BB7E47">
        <w:rPr>
          <w:b/>
          <w:bCs/>
        </w:rPr>
        <w:t>APT = AT − DTP</w:t>
      </w:r>
      <w:r w:rsidRPr="00BB7E47">
        <w:t xml:space="preserve">. I kept the correct </w:t>
      </w:r>
      <w:r w:rsidRPr="00BB7E47">
        <w:rPr>
          <w:b/>
          <w:bCs/>
        </w:rPr>
        <w:t>AT − DTP</w:t>
      </w:r>
      <w:r w:rsidRPr="00BB7E47">
        <w:t xml:space="preserve"> in both the </w:t>
      </w:r>
      <w:r w:rsidRPr="00BB7E47">
        <w:lastRenderedPageBreak/>
        <w:t>label and the math. If your plant genuinely wants the literal DTP − DTA, tell me and I'll switch the computation.</w:t>
      </w:r>
    </w:p>
    <w:p w14:paraId="4FAA7291" w14:textId="77777777" w:rsidR="00BB7E47" w:rsidRPr="00BB7E47" w:rsidRDefault="00BB7E47" w:rsidP="00BB7E47">
      <w:r w:rsidRPr="00BB7E47">
        <w:t xml:space="preserve">Hard-refresh </w:t>
      </w:r>
      <w:r w:rsidRPr="00BB7E47">
        <w:rPr>
          <w:b/>
          <w:bCs/>
        </w:rPr>
        <w:t>/oee</w:t>
      </w:r>
      <w:r w:rsidRPr="00BB7E47">
        <w:t xml:space="preserve"> (it's a wide, horizontally-scrolling grid like the source sheet) to see it.</w:t>
      </w:r>
    </w:p>
    <w:p w14:paraId="6ACA9F7C" w14:textId="58FA0961" w:rsidR="00017D64" w:rsidRDefault="00017D64">
      <w:r>
        <w:br w:type="page"/>
      </w:r>
    </w:p>
    <w:p w14:paraId="7D8BF92A" w14:textId="77777777" w:rsidR="00017D64" w:rsidRPr="00017D64" w:rsidRDefault="00017D64" w:rsidP="00017D64">
      <w:r w:rsidRPr="00017D64">
        <w:rPr>
          <w:b/>
          <w:bCs/>
        </w:rPr>
        <w:lastRenderedPageBreak/>
        <w:t>Plastic Sheet Plant</w:t>
      </w:r>
      <w:r w:rsidRPr="00017D64">
        <w:t xml:space="preserve"> form is now live. It reuses the same popup/summary design and matches your sheet's differences from EBB:</w:t>
      </w:r>
    </w:p>
    <w:p w14:paraId="7DE2AE2D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Performance downtime reasons</w:t>
      </w:r>
      <w:r w:rsidRPr="00017D64">
        <w:t>: Slow speed / High Cycle Time · </w:t>
      </w:r>
      <w:r w:rsidRPr="00017D64">
        <w:rPr>
          <w:b/>
          <w:bCs/>
        </w:rPr>
        <w:t>Head Clean</w:t>
      </w:r>
      <w:r w:rsidRPr="00017D64">
        <w:t> · </w:t>
      </w:r>
      <w:r w:rsidRPr="00017D64">
        <w:rPr>
          <w:b/>
          <w:bCs/>
        </w:rPr>
        <w:t>Other Problem</w:t>
      </w:r>
      <w:r w:rsidRPr="00017D64">
        <w:t> · M/C Start-up / shut-down → these four sum into DTP.</w:t>
      </w:r>
    </w:p>
    <w:p w14:paraId="7C40E02B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Quality</w:t>
      </w:r>
      <w:r w:rsidRPr="00017D64">
        <w:t>: first rejection column is </w:t>
      </w:r>
      <w:r w:rsidRPr="00017D64">
        <w:rPr>
          <w:b/>
          <w:bCs/>
        </w:rPr>
        <w:t>Rejection</w:t>
      </w:r>
      <w:r w:rsidRPr="00017D64">
        <w:t> (not Scrap) — TR = Rejection + Rework + Process loss.</w:t>
      </w:r>
    </w:p>
    <w:p w14:paraId="5FE4BA25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rPr>
          <w:b/>
          <w:bCs/>
        </w:rPr>
        <w:t>Output units</w:t>
      </w:r>
      <w:r w:rsidRPr="00017D64">
        <w:t>: Prod rate in </w:t>
      </w:r>
      <w:r w:rsidRPr="00017D64">
        <w:rPr>
          <w:b/>
          <w:bCs/>
        </w:rPr>
        <w:t>Nos. or Kg/min</w:t>
      </w:r>
      <w:r w:rsidRPr="00017D64">
        <w:t>, and Theoretical/Actual/Rejection figures in </w:t>
      </w:r>
      <w:r w:rsidRPr="00017D64">
        <w:rPr>
          <w:b/>
          <w:bCs/>
        </w:rPr>
        <w:t>Nos. or Kg</w:t>
      </w:r>
      <w:r w:rsidRPr="00017D64">
        <w:t>.</w:t>
      </w:r>
    </w:p>
    <w:p w14:paraId="64C60644" w14:textId="77777777" w:rsidR="00017D64" w:rsidRPr="00017D64" w:rsidRDefault="00017D64" w:rsidP="00017D64">
      <w:pPr>
        <w:numPr>
          <w:ilvl w:val="0"/>
          <w:numId w:val="13"/>
        </w:numPr>
      </w:pPr>
      <w:r w:rsidRPr="00017D64">
        <w:t>All formulas (Equ. Min, AT, DTP, APT = AT − DTP, Theoretical, and the A×P×Q OEE) are identical to EBB.</w:t>
      </w:r>
    </w:p>
    <w:p w14:paraId="1BEB3CF7" w14:textId="77777777" w:rsidR="00017D64" w:rsidRPr="00017D64" w:rsidRDefault="00017D64" w:rsidP="00017D64">
      <w:r w:rsidRPr="00017D64">
        <w:t>Two things to note:</w:t>
      </w:r>
    </w:p>
    <w:p w14:paraId="2A8E968A" w14:textId="77777777" w:rsidR="00017D64" w:rsidRPr="00017D64" w:rsidRDefault="00017D64" w:rsidP="00017D64">
      <w:pPr>
        <w:numPr>
          <w:ilvl w:val="0"/>
          <w:numId w:val="14"/>
        </w:numPr>
      </w:pPr>
      <w:r w:rsidRPr="00017D64">
        <w:t>The Sheet Plant tab needs a </w:t>
      </w:r>
      <w:r w:rsidRPr="00017D64">
        <w:rPr>
          <w:b/>
          <w:bCs/>
        </w:rPr>
        <w:t>server restart</w:t>
      </w:r>
      <w:r w:rsidRPr="00017D64">
        <w:t> to appear (the backend now marks it ready), then hard-refresh </w:t>
      </w:r>
      <w:r w:rsidRPr="00017D64">
        <w:rPr>
          <w:b/>
          <w:bCs/>
        </w:rPr>
        <w:t>/oee</w:t>
      </w:r>
      <w:r w:rsidRPr="00017D64">
        <w:t>. Users must also have the </w:t>
      </w:r>
      <w:r w:rsidRPr="00017D64">
        <w:rPr>
          <w:b/>
          <w:bCs/>
        </w:rPr>
        <w:t>Sheet Plant</w:t>
      </w:r>
      <w:r w:rsidRPr="00017D64">
        <w:t> form allowed under Admin → user → OEE (or leave all unchecked = all forms).</w:t>
      </w:r>
    </w:p>
    <w:p w14:paraId="3B31F88F" w14:textId="77777777" w:rsidR="00017D64" w:rsidRPr="00017D64" w:rsidRDefault="00017D64" w:rsidP="00017D64">
      <w:pPr>
        <w:numPr>
          <w:ilvl w:val="0"/>
          <w:numId w:val="14"/>
        </w:numPr>
      </w:pPr>
      <w:r w:rsidRPr="00017D64">
        <w:t>Your sheet again prints APT as "DTP−DTA" — I kept the agreed </w:t>
      </w:r>
      <w:r w:rsidRPr="00017D64">
        <w:rPr>
          <w:b/>
          <w:bCs/>
        </w:rPr>
        <w:t>AT − DTP</w:t>
      </w:r>
      <w:r w:rsidRPr="00017D64">
        <w:t>.</w:t>
      </w:r>
    </w:p>
    <w:p w14:paraId="07196A48" w14:textId="77777777" w:rsidR="00017D64" w:rsidRPr="00017D64" w:rsidRDefault="00017D64" w:rsidP="00017D64">
      <w:r w:rsidRPr="00017D64">
        <w:t>Five forms remain (PD Production, PDS Needle Assembly, Autoclave, Packing, Moulding) — send each sheet and I'll add them the same way.</w:t>
      </w:r>
    </w:p>
    <w:p w14:paraId="0D899F10" w14:textId="72F82EB7" w:rsidR="00DE34E8" w:rsidRDefault="00DE34E8">
      <w:r>
        <w:br w:type="page"/>
      </w:r>
    </w:p>
    <w:p w14:paraId="362508FC" w14:textId="77777777" w:rsidR="00713ADA" w:rsidRDefault="00713ADA"/>
    <w:p w14:paraId="32703CEE" w14:textId="77777777" w:rsidR="00713ADA" w:rsidRPr="00713ADA" w:rsidRDefault="00713ADA" w:rsidP="00713ADA">
      <w:r w:rsidRPr="00713ADA">
        <w:rPr>
          <w:b/>
          <w:bCs/>
        </w:rPr>
        <w:t>Moulding</w:t>
      </w:r>
      <w:r w:rsidRPr="00713ADA">
        <w:t xml:space="preserve"> form is ready. It mirrors EBB with the sheet's specifics:</w:t>
      </w:r>
    </w:p>
    <w:p w14:paraId="16DE4FC7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Component Name</w:t>
      </w:r>
      <w:r w:rsidRPr="00713ADA">
        <w:t> field in Shift Details — and it also shows as a </w:t>
      </w:r>
      <w:r w:rsidRPr="00713ADA">
        <w:rPr>
          <w:b/>
          <w:bCs/>
        </w:rPr>
        <w:t>Component</w:t>
      </w:r>
      <w:r w:rsidRPr="00713ADA">
        <w:t> column in the summary list, so rows are distinguishable at a glance.</w:t>
      </w:r>
    </w:p>
    <w:p w14:paraId="69A74C8C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Performance reasons</w:t>
      </w:r>
      <w:r w:rsidRPr="00713ADA">
        <w:t>: Power Cut / Slow Speed Time · Head Clean · Nozzle Clean · M/C Start-up / shut-down → these four sum into DTP.</w:t>
      </w:r>
    </w:p>
    <w:p w14:paraId="52308D18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rPr>
          <w:b/>
          <w:bCs/>
        </w:rPr>
        <w:t>Quality</w:t>
      </w:r>
      <w:r w:rsidRPr="00713ADA">
        <w:t>: Scrap / Rework / Process loss, with the sheet's mixed units (Scrap = Nos., Rework = Nos. or Kg, Process loss = Kg).</w:t>
      </w:r>
    </w:p>
    <w:p w14:paraId="2BA1C3B0" w14:textId="77777777" w:rsidR="00713ADA" w:rsidRPr="00713ADA" w:rsidRDefault="00713ADA" w:rsidP="00713ADA">
      <w:pPr>
        <w:numPr>
          <w:ilvl w:val="0"/>
          <w:numId w:val="12"/>
        </w:numPr>
      </w:pPr>
      <w:r w:rsidRPr="00713ADA">
        <w:t>Prod rate in Nos./min; formulas identical (APT = AT − DTP kept, as before).</w:t>
      </w:r>
    </w:p>
    <w:p w14:paraId="77DCF4FA" w14:textId="77777777" w:rsidR="00713ADA" w:rsidRPr="00713ADA" w:rsidRDefault="00713ADA" w:rsidP="00713ADA">
      <w:r w:rsidRPr="00713ADA">
        <w:rPr>
          <w:b/>
          <w:bCs/>
        </w:rPr>
        <w:t>Restart the server</w:t>
      </w:r>
      <w:r w:rsidRPr="00713ADA">
        <w:t xml:space="preserve"> (marks Moulding ready), then hard-refresh </w:t>
      </w:r>
      <w:r w:rsidRPr="00713ADA">
        <w:rPr>
          <w:b/>
          <w:bCs/>
        </w:rPr>
        <w:t>/oee</w:t>
      </w:r>
      <w:r w:rsidRPr="00713ADA">
        <w:t>.</w:t>
      </w:r>
    </w:p>
    <w:p w14:paraId="72AF03F1" w14:textId="77777777" w:rsidR="00713ADA" w:rsidRPr="00713ADA" w:rsidRDefault="00713ADA" w:rsidP="00713ADA">
      <w:r w:rsidRPr="00713ADA">
        <w:t xml:space="preserve">Three forms left: </w:t>
      </w:r>
      <w:r w:rsidRPr="00713ADA">
        <w:rPr>
          <w:b/>
          <w:bCs/>
        </w:rPr>
        <w:t>PD Production, PDS Needle Assembly, Autoclave</w:t>
      </w:r>
      <w:r w:rsidRPr="00713ADA">
        <w:t xml:space="preserve"> — send each and I'll add them.</w:t>
      </w:r>
    </w:p>
    <w:p w14:paraId="00847461" w14:textId="05A374F5" w:rsidR="00496F30" w:rsidRDefault="00496F30">
      <w:r>
        <w:br w:type="page"/>
      </w:r>
    </w:p>
    <w:p w14:paraId="07F70A5A" w14:textId="0271E9FD" w:rsidR="00CB7769" w:rsidRPr="00CB7769" w:rsidRDefault="00713ADA" w:rsidP="00CB7769">
      <w:r>
        <w:lastRenderedPageBreak/>
        <w:br/>
      </w:r>
      <w:r w:rsidR="00CB7769" w:rsidRPr="00CB7769">
        <w:t xml:space="preserve">This Autoclave/Sterilizer sheet is structured differently from the others — it's </w:t>
      </w:r>
      <w:r w:rsidR="00CB7769" w:rsidRPr="00CB7769">
        <w:rPr>
          <w:b/>
          <w:bCs/>
        </w:rPr>
        <w:t>availability-only</w:t>
      </w:r>
      <w:r w:rsidR="00CB7769" w:rsidRPr="00CB7769">
        <w:t xml:space="preserve"> (no Performance/Quality rating blocks), it's </w:t>
      </w:r>
      <w:r w:rsidR="00CB7769" w:rsidRPr="00CB7769">
        <w:rPr>
          <w:b/>
          <w:bCs/>
        </w:rPr>
        <w:t>cycle-based</w:t>
      </w:r>
      <w:r w:rsidR="00CB7769" w:rsidRPr="00CB7769">
        <w:t>, and it introduces derived columns whose formulas your sheet doesn't spell out. I don't want to bake in guessed math for a live KPI, so let me confirm the two non-obvious pieces first.</w:t>
      </w:r>
    </w:p>
    <w:p w14:paraId="2B54E43B" w14:textId="77777777" w:rsidR="00CB7769" w:rsidRPr="00CB7769" w:rsidRDefault="00CB7769" w:rsidP="00CB7769">
      <w:r w:rsidRPr="00CB7769">
        <w:t xml:space="preserve">My reading of the inputs (I'm confident on these): Shift, Shift Length (Hrs → Equ. Min), Total Cycle Run per day (Nos), Loading/Unloading time (Min), Prod rate; and the 5 downtime reasons (Boiler / Water system / BOPT / Cooling tower / Others). And </w:t>
      </w:r>
      <w:r w:rsidRPr="00CB7769">
        <w:rPr>
          <w:b/>
          <w:bCs/>
        </w:rPr>
        <w:t>DTA = sum of the 5 breakdowns</w:t>
      </w:r>
      <w:r w:rsidRPr="00CB7769">
        <w:t xml:space="preserve">, </w:t>
      </w:r>
      <w:r w:rsidRPr="00CB7769">
        <w:rPr>
          <w:b/>
          <w:bCs/>
        </w:rPr>
        <w:t>Availability = (SL×60 − DTA) ÷ (SL×60) × 100</w:t>
      </w:r>
      <w:r w:rsidRPr="00CB7769">
        <w:t>.</w:t>
      </w:r>
    </w:p>
    <w:p w14:paraId="30BDA33B" w14:textId="72C4747C" w:rsidR="00496F30" w:rsidRPr="00496F30" w:rsidRDefault="0053450D" w:rsidP="00CB7769">
      <w:r>
        <w:rPr>
          <w:b/>
          <w:bCs/>
        </w:rPr>
        <w:br/>
      </w:r>
      <w:r w:rsidR="00496F30" w:rsidRPr="00496F30">
        <w:rPr>
          <w:b/>
          <w:bCs/>
        </w:rPr>
        <w:t>Autoclave</w:t>
      </w:r>
      <w:r w:rsidR="00496F30" w:rsidRPr="00496F30">
        <w:t xml:space="preserve"> form is ready, built to the formulas you confirmed:</w:t>
      </w:r>
    </w:p>
    <w:p w14:paraId="762BCDE5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Availability-only</w:t>
      </w:r>
      <w:r w:rsidRPr="00496F30">
        <w:t> layout — the popup has just Shift Details, Availability Rating, and Remarks (no Performance/Quality blocks).</w:t>
      </w:r>
    </w:p>
    <w:p w14:paraId="0986C4A1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Inputs</w:t>
      </w:r>
      <w:r w:rsidRPr="00496F30">
        <w:t>: Shift, Shift Length (Hrs → Equ. Min), Total Cycle Run per day (No's), Loading/Unloading time (Min), Prod rate, and the 5 breakdowns (Boiler / Water system / BOPT / Cooling tower / Others), plus per-row Remarks.</w:t>
      </w:r>
    </w:p>
    <w:p w14:paraId="12320079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rPr>
          <w:b/>
          <w:bCs/>
        </w:rPr>
        <w:t>Computed (live)</w:t>
      </w:r>
      <w:r w:rsidRPr="00496F30">
        <w:t>:</w:t>
      </w:r>
    </w:p>
    <w:p w14:paraId="2348ED56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DTA = sum of the 5 breakdowns</w:t>
      </w:r>
    </w:p>
    <w:p w14:paraId="3FC5CBBE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Total per cycle time/day = Loading/Unloading × Total Cycle Run</w:t>
      </w:r>
    </w:p>
    <w:p w14:paraId="22260726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TOTAL running cycle time = (SL×60 − DTA) − Total per cycle time/day</w:t>
      </w:r>
    </w:p>
    <w:p w14:paraId="27ED0F74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t>Availability = (SL×60 − DTA) ÷ (SL×60) × 100</w:t>
      </w:r>
    </w:p>
    <w:p w14:paraId="4C769607" w14:textId="77777777" w:rsidR="00496F30" w:rsidRPr="00496F30" w:rsidRDefault="00496F30" w:rsidP="00496F30">
      <w:pPr>
        <w:numPr>
          <w:ilvl w:val="1"/>
          <w:numId w:val="11"/>
        </w:numPr>
      </w:pPr>
      <w:r w:rsidRPr="00496F30">
        <w:rPr>
          <w:b/>
          <w:bCs/>
        </w:rPr>
        <w:t>OEE = running cycle time ÷ (SL×60) × 100</w:t>
      </w:r>
    </w:p>
    <w:p w14:paraId="7C666FEB" w14:textId="77777777" w:rsidR="00496F30" w:rsidRPr="00496F30" w:rsidRDefault="00496F30" w:rsidP="00496F30">
      <w:pPr>
        <w:numPr>
          <w:ilvl w:val="0"/>
          <w:numId w:val="11"/>
        </w:numPr>
      </w:pPr>
      <w:r w:rsidRPr="00496F30">
        <w:t>The summary list adapts per-form: Autoclave shows </w:t>
      </w:r>
      <w:r w:rsidRPr="00496F30">
        <w:rPr>
          <w:b/>
          <w:bCs/>
        </w:rPr>
        <w:t>Avail %</w:t>
      </w:r>
      <w:r w:rsidRPr="00496F30">
        <w:t> and </w:t>
      </w:r>
      <w:r w:rsidRPr="00496F30">
        <w:rPr>
          <w:b/>
          <w:bCs/>
        </w:rPr>
        <w:t>OEE %</w:t>
      </w:r>
      <w:r w:rsidRPr="00496F30">
        <w:t> only (no empty Perf/Qual columns), thanks to a new per-form KPI-column config.</w:t>
      </w:r>
    </w:p>
    <w:p w14:paraId="00E0815D" w14:textId="77777777" w:rsidR="00496F30" w:rsidRPr="00496F30" w:rsidRDefault="00496F30" w:rsidP="00496F30">
      <w:r w:rsidRPr="00496F30">
        <w:rPr>
          <w:b/>
          <w:bCs/>
        </w:rPr>
        <w:t>Restart the server</w:t>
      </w:r>
      <w:r w:rsidRPr="00496F30">
        <w:t xml:space="preserve">, then hard-refresh </w:t>
      </w:r>
      <w:r w:rsidRPr="00496F30">
        <w:rPr>
          <w:b/>
          <w:bCs/>
        </w:rPr>
        <w:t>/oee</w:t>
      </w:r>
      <w:r w:rsidRPr="00496F30">
        <w:t>.</w:t>
      </w:r>
    </w:p>
    <w:p w14:paraId="3FCF6AFB" w14:textId="77777777" w:rsidR="00496F30" w:rsidRPr="00496F30" w:rsidRDefault="00496F30" w:rsidP="00496F30">
      <w:r w:rsidRPr="00496F30">
        <w:t xml:space="preserve">Two forms left: </w:t>
      </w:r>
      <w:r w:rsidRPr="00496F30">
        <w:rPr>
          <w:b/>
          <w:bCs/>
        </w:rPr>
        <w:t>PD Production</w:t>
      </w:r>
      <w:r w:rsidRPr="00496F30">
        <w:t xml:space="preserve"> and </w:t>
      </w:r>
      <w:r w:rsidRPr="00496F30">
        <w:rPr>
          <w:b/>
          <w:bCs/>
        </w:rPr>
        <w:t>PDS Needle Assembly</w:t>
      </w:r>
      <w:r w:rsidRPr="00496F30">
        <w:t xml:space="preserve"> — send those sheets and I'll finish the set.</w:t>
      </w:r>
    </w:p>
    <w:p w14:paraId="1C66DFD5" w14:textId="1F845EBE" w:rsidR="006B2C41" w:rsidRDefault="006B2C41">
      <w:r>
        <w:br w:type="page"/>
      </w:r>
    </w:p>
    <w:p w14:paraId="24C4DD99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lastRenderedPageBreak/>
        <w:t>1. One-time setup (admin)</w:t>
      </w:r>
    </w:p>
    <w:p w14:paraId="2F760795" w14:textId="77777777" w:rsidR="006B2C41" w:rsidRPr="006B2C41" w:rsidRDefault="006B2C41" w:rsidP="006B2C41">
      <w:pPr>
        <w:numPr>
          <w:ilvl w:val="0"/>
          <w:numId w:val="18"/>
        </w:numPr>
      </w:pPr>
      <w:r w:rsidRPr="006B2C41">
        <w:rPr>
          <w:b/>
          <w:bCs/>
        </w:rPr>
        <w:t>Admin → Approval Steps</w:t>
      </w:r>
      <w:r w:rsidRPr="006B2C41">
        <w:t> → assign users to the new </w:t>
      </w:r>
      <w:r w:rsidRPr="006B2C41">
        <w:rPr>
          <w:b/>
          <w:bCs/>
        </w:rPr>
        <w:t>"Deviation (Shortage / Substitution / Damage)"</w:t>
      </w:r>
      <w:r w:rsidRPr="006B2C41">
        <w:t> step under Production Order:</w:t>
      </w:r>
    </w:p>
    <w:p w14:paraId="5E0DA02A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add</w:t>
      </w:r>
      <w:r w:rsidRPr="006B2C41">
        <w:t> permission → lets that user raise a deviation.</w:t>
      </w:r>
    </w:p>
    <w:p w14:paraId="4BC65E92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approve</w:t>
      </w:r>
      <w:r w:rsidRPr="006B2C41">
        <w:t> permission → lets that user do the QA sign-off afterward.</w:t>
      </w:r>
    </w:p>
    <w:p w14:paraId="1426F5C9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t>(These can be the same person or different people — same as every other approval step in this app.)</w:t>
      </w:r>
    </w:p>
    <w:p w14:paraId="35AFE554" w14:textId="77777777" w:rsidR="006B2C41" w:rsidRPr="006B2C41" w:rsidRDefault="006B2C41" w:rsidP="006B2C41">
      <w:pPr>
        <w:numPr>
          <w:ilvl w:val="0"/>
          <w:numId w:val="18"/>
        </w:numPr>
      </w:pPr>
      <w:r w:rsidRPr="006B2C41">
        <w:rPr>
          <w:b/>
          <w:bCs/>
        </w:rPr>
        <w:t>Admin → System Settings</w:t>
      </w:r>
      <w:r w:rsidRPr="006B2C41">
        <w:t>:</w:t>
      </w:r>
    </w:p>
    <w:p w14:paraId="37FDA208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Deviation — Scrap Warehouse</w:t>
      </w:r>
      <w:r w:rsidRPr="006B2C41">
        <w:t>: enter the warehouse code damaged stock should move into (e.g. 14). Only needed if you'll ever post a real Damage write-off.</w:t>
      </w:r>
    </w:p>
    <w:p w14:paraId="183DD092" w14:textId="77777777" w:rsidR="006B2C41" w:rsidRPr="006B2C41" w:rsidRDefault="006B2C41" w:rsidP="006B2C41">
      <w:pPr>
        <w:numPr>
          <w:ilvl w:val="1"/>
          <w:numId w:val="18"/>
        </w:numPr>
      </w:pPr>
      <w:r w:rsidRPr="006B2C41">
        <w:rPr>
          <w:b/>
          <w:bCs/>
        </w:rPr>
        <w:t>Deviation — Require QA Approval</w:t>
      </w:r>
      <w:r w:rsidRPr="006B2C41">
        <w:t>: leave ON if you want a review trail; turn OFF if you don't need sign-off at all.</w:t>
      </w:r>
    </w:p>
    <w:p w14:paraId="16772558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t>2. Raising one (the person on the floor)</w:t>
      </w:r>
    </w:p>
    <w:p w14:paraId="73E04C33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Go to </w:t>
      </w:r>
      <w:r w:rsidRPr="006B2C41">
        <w:rPr>
          <w:b/>
          <w:bCs/>
        </w:rPr>
        <w:t>Production</w:t>
      </w:r>
      <w:r w:rsidRPr="006B2C41">
        <w:t>, open the order that's already had something issued.</w:t>
      </w:r>
    </w:p>
    <w:p w14:paraId="7ED8394F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You'll see a </w:t>
      </w:r>
      <w:r w:rsidRPr="006B2C41">
        <w:rPr>
          <w:b/>
          <w:bCs/>
        </w:rPr>
        <w:t>"</w:t>
      </w:r>
      <w:r w:rsidRPr="006B2C41">
        <w:rPr>
          <w:rFonts w:ascii="Segoe UI Symbol" w:hAnsi="Segoe UI Symbol" w:cs="Segoe UI Symbol"/>
          <w:b/>
          <w:bCs/>
        </w:rPr>
        <w:t>⚠</w:t>
      </w:r>
      <w:r w:rsidRPr="006B2C41">
        <w:rPr>
          <w:b/>
          <w:bCs/>
        </w:rPr>
        <w:t xml:space="preserve"> Raise Deviation"</w:t>
      </w:r>
      <w:r w:rsidRPr="006B2C41">
        <w:t> button below the QA comparison table (only visible once the order has some issued qty, and only to users with add permission).</w:t>
      </w:r>
    </w:p>
    <w:p w14:paraId="481B8469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Pick the </w:t>
      </w:r>
      <w:r w:rsidRPr="006B2C41">
        <w:rPr>
          <w:b/>
          <w:bCs/>
        </w:rPr>
        <w:t>Type</w:t>
      </w:r>
      <w:r w:rsidRPr="006B2C41">
        <w:t>:</w:t>
      </w:r>
    </w:p>
    <w:p w14:paraId="62B37B98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Shortage</w:t>
      </w:r>
      <w:r w:rsidRPr="006B2C41">
        <w:t> — pick which component ran short, enter how much more is needed, pick the warehouse, write the reason. Submitting posts an extra issue for that exact component.</w:t>
      </w:r>
    </w:p>
    <w:p w14:paraId="1A99730D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Substitution</w:t>
      </w:r>
      <w:r w:rsidRPr="006B2C41">
        <w:t> — pick the original (short) component, then search and pick the </w:t>
      </w:r>
      <w:r w:rsidRPr="006B2C41">
        <w:rPr>
          <w:b/>
          <w:bCs/>
        </w:rPr>
        <w:t>replacement item</w:t>
      </w:r>
      <w:r w:rsidRPr="006B2C41">
        <w:t> by code/name, enter qty + warehouse, write the reason. Submitting issues the replacement item.</w:t>
      </w:r>
    </w:p>
    <w:p w14:paraId="0BDF84BB" w14:textId="77777777" w:rsidR="006B2C41" w:rsidRPr="006B2C41" w:rsidRDefault="006B2C41" w:rsidP="006B2C41">
      <w:pPr>
        <w:numPr>
          <w:ilvl w:val="1"/>
          <w:numId w:val="19"/>
        </w:numPr>
      </w:pPr>
      <w:r w:rsidRPr="006B2C41">
        <w:rPr>
          <w:b/>
          <w:bCs/>
        </w:rPr>
        <w:t>Damage/Loss</w:t>
      </w:r>
      <w:r w:rsidRPr="006B2C41">
        <w:t> — pick the damaged component, enter the damaged qty and where it's currently sitting. Decide right there whether to </w:t>
      </w:r>
      <w:r w:rsidRPr="006B2C41">
        <w:rPr>
          <w:b/>
          <w:bCs/>
        </w:rPr>
        <w:t>post an actual SAP write-off</w:t>
      </w:r>
      <w:r w:rsidRPr="006B2C41">
        <w:t> (checkbox) — if checked, pick the destination/scrap warehouse (defaults to the admin setting); if unchecked, it's just logged, nothing moves in SAP (use this when the item was damaged before it was ever issued/received, so there's nothing to write off).</w:t>
      </w:r>
    </w:p>
    <w:p w14:paraId="18F3A698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t>Reason is required — explain what happened.</w:t>
      </w:r>
    </w:p>
    <w:p w14:paraId="564AD296" w14:textId="77777777" w:rsidR="006B2C41" w:rsidRPr="006B2C41" w:rsidRDefault="006B2C41" w:rsidP="006B2C41">
      <w:pPr>
        <w:numPr>
          <w:ilvl w:val="0"/>
          <w:numId w:val="19"/>
        </w:numPr>
      </w:pPr>
      <w:r w:rsidRPr="006B2C41">
        <w:lastRenderedPageBreak/>
        <w:t>Submit. The SAP posting (if any) happens immediately — production isn't blocked waiting on anything.</w:t>
      </w:r>
    </w:p>
    <w:p w14:paraId="0F7D9545" w14:textId="77777777" w:rsidR="006B2C41" w:rsidRPr="006B2C41" w:rsidRDefault="006B2C41" w:rsidP="006B2C41">
      <w:pPr>
        <w:rPr>
          <w:b/>
          <w:bCs/>
        </w:rPr>
      </w:pPr>
      <w:r w:rsidRPr="006B2C41">
        <w:rPr>
          <w:b/>
          <w:bCs/>
        </w:rPr>
        <w:t>3. After it's raised</w:t>
      </w:r>
    </w:p>
    <w:p w14:paraId="5FD42433" w14:textId="77777777" w:rsidR="006B2C41" w:rsidRPr="006B2C41" w:rsidRDefault="006B2C41" w:rsidP="006B2C41">
      <w:pPr>
        <w:numPr>
          <w:ilvl w:val="0"/>
          <w:numId w:val="20"/>
        </w:numPr>
      </w:pPr>
      <w:r w:rsidRPr="006B2C41">
        <w:t>It shows up in the </w:t>
      </w:r>
      <w:r w:rsidRPr="006B2C41">
        <w:rPr>
          <w:b/>
          <w:bCs/>
        </w:rPr>
        <w:t>Deviations</w:t>
      </w:r>
      <w:r w:rsidRPr="006B2C41">
        <w:t> list on that same order detail screen, with a badge for its type and a "✓ Posted — Doc #..." line if something was posted to SAP.</w:t>
      </w:r>
    </w:p>
    <w:p w14:paraId="687D91D7" w14:textId="562FDF37" w:rsidR="004D678A" w:rsidRDefault="006B2C41" w:rsidP="006B2C41">
      <w:pPr>
        <w:numPr>
          <w:ilvl w:val="0"/>
          <w:numId w:val="20"/>
        </w:numPr>
      </w:pPr>
      <w:r w:rsidRPr="006B2C41">
        <w:t>If QA Approval is required, it shows </w:t>
      </w:r>
      <w:r w:rsidRPr="006B2C41">
        <w:rPr>
          <w:b/>
          <w:bCs/>
        </w:rPr>
        <w:t>"QA PENDING"</w:t>
      </w:r>
      <w:r w:rsidRPr="006B2C41">
        <w:t>. Anyone with approve permission sees </w:t>
      </w:r>
      <w:r w:rsidRPr="006B2C41">
        <w:rPr>
          <w:b/>
          <w:bCs/>
        </w:rPr>
        <w:t>Approve/Reject</w:t>
      </w:r>
      <w:r w:rsidRPr="006B2C41">
        <w:t> buttons right there and can sign off (optionally with a rejection reason) — this only closes the record, it never undoes or blocks the goods movement that already happened.</w:t>
      </w:r>
    </w:p>
    <w:p w14:paraId="0C8DAC14" w14:textId="77777777" w:rsidR="004D678A" w:rsidRDefault="004D678A">
      <w:r>
        <w:br w:type="page"/>
      </w:r>
    </w:p>
    <w:p w14:paraId="0AE8A78E" w14:textId="3AACAF23" w:rsidR="004D678A" w:rsidRDefault="004D678A">
      <w:r>
        <w:rPr>
          <w:noProof/>
        </w:rPr>
        <w:lastRenderedPageBreak/>
        <w:drawing>
          <wp:inline distT="0" distB="0" distL="0" distR="0" wp14:anchorId="0DC798C0" wp14:editId="64CEA338">
            <wp:extent cx="5731510" cy="3223895"/>
            <wp:effectExtent l="0" t="0" r="2540" b="0"/>
            <wp:docPr id="1484224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2426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AFA90" w14:textId="77777777" w:rsidR="004D678A" w:rsidRDefault="004D678A"/>
    <w:p w14:paraId="34334F34" w14:textId="1E4724D0" w:rsidR="00542C8F" w:rsidRDefault="004D678A">
      <w:r>
        <w:rPr>
          <w:noProof/>
        </w:rPr>
        <w:drawing>
          <wp:inline distT="0" distB="0" distL="0" distR="0" wp14:anchorId="70C3064A" wp14:editId="3C30D42A">
            <wp:extent cx="5731510" cy="3223895"/>
            <wp:effectExtent l="0" t="0" r="2540" b="0"/>
            <wp:docPr id="513210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1088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F849" w14:textId="77777777" w:rsidR="00542C8F" w:rsidRDefault="00542C8F">
      <w:r>
        <w:br w:type="page"/>
      </w:r>
    </w:p>
    <w:p w14:paraId="4BCD4E71" w14:textId="1C315668" w:rsidR="00CF3D3B" w:rsidRDefault="00542C8F">
      <w:r w:rsidRPr="00542C8F">
        <w:lastRenderedPageBreak/>
        <w:drawing>
          <wp:inline distT="0" distB="0" distL="0" distR="0" wp14:anchorId="1027CE02" wp14:editId="19480338">
            <wp:extent cx="5731510" cy="3236595"/>
            <wp:effectExtent l="0" t="0" r="2540" b="1905"/>
            <wp:docPr id="1016554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55433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3543">
        <w:rPr>
          <w:noProof/>
        </w:rPr>
        <w:drawing>
          <wp:inline distT="0" distB="0" distL="0" distR="0" wp14:anchorId="2BCC859C" wp14:editId="2C538CB4">
            <wp:extent cx="5731510" cy="3223895"/>
            <wp:effectExtent l="0" t="0" r="2540" b="0"/>
            <wp:docPr id="1653643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4350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E924F" w14:textId="37430359" w:rsidR="00113543" w:rsidRDefault="00113543">
      <w:r w:rsidRPr="00113543">
        <w:lastRenderedPageBreak/>
        <w:drawing>
          <wp:inline distT="0" distB="0" distL="0" distR="0" wp14:anchorId="20E42DFF" wp14:editId="68EFA1EF">
            <wp:extent cx="5731510" cy="2346960"/>
            <wp:effectExtent l="0" t="0" r="2540" b="0"/>
            <wp:docPr id="566300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0082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3488C" w14:textId="3BC5112B" w:rsidR="00113543" w:rsidRDefault="00113543">
      <w:r>
        <w:rPr>
          <w:noProof/>
        </w:rPr>
        <w:drawing>
          <wp:inline distT="0" distB="0" distL="0" distR="0" wp14:anchorId="12306701" wp14:editId="272E5368">
            <wp:extent cx="5731510" cy="3223895"/>
            <wp:effectExtent l="0" t="0" r="2540" b="0"/>
            <wp:docPr id="992114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1439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C96D" w14:textId="49273BE7" w:rsidR="00113543" w:rsidRDefault="00113543">
      <w:r w:rsidRPr="00113543">
        <w:drawing>
          <wp:inline distT="0" distB="0" distL="0" distR="0" wp14:anchorId="0131EEB4" wp14:editId="76DADFBD">
            <wp:extent cx="5731510" cy="2296795"/>
            <wp:effectExtent l="0" t="0" r="2540" b="8255"/>
            <wp:docPr id="793135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3584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35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8DA"/>
    <w:multiLevelType w:val="multilevel"/>
    <w:tmpl w:val="8196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96E7B"/>
    <w:multiLevelType w:val="multilevel"/>
    <w:tmpl w:val="73CE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51D8C"/>
    <w:multiLevelType w:val="multilevel"/>
    <w:tmpl w:val="75EE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85929"/>
    <w:multiLevelType w:val="multilevel"/>
    <w:tmpl w:val="85EC2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946CA"/>
    <w:multiLevelType w:val="multilevel"/>
    <w:tmpl w:val="EED6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F5281"/>
    <w:multiLevelType w:val="multilevel"/>
    <w:tmpl w:val="E3164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704149"/>
    <w:multiLevelType w:val="multilevel"/>
    <w:tmpl w:val="B020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C243E"/>
    <w:multiLevelType w:val="multilevel"/>
    <w:tmpl w:val="0A56F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88424E"/>
    <w:multiLevelType w:val="multilevel"/>
    <w:tmpl w:val="D7AA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43C15"/>
    <w:multiLevelType w:val="multilevel"/>
    <w:tmpl w:val="47B0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4D0C3B"/>
    <w:multiLevelType w:val="multilevel"/>
    <w:tmpl w:val="C3D4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74A12"/>
    <w:multiLevelType w:val="multilevel"/>
    <w:tmpl w:val="BD46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431AC1"/>
    <w:multiLevelType w:val="multilevel"/>
    <w:tmpl w:val="2AA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85E29"/>
    <w:multiLevelType w:val="multilevel"/>
    <w:tmpl w:val="23B2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200C83"/>
    <w:multiLevelType w:val="multilevel"/>
    <w:tmpl w:val="6090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143240"/>
    <w:multiLevelType w:val="multilevel"/>
    <w:tmpl w:val="DCBA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1C176B"/>
    <w:multiLevelType w:val="multilevel"/>
    <w:tmpl w:val="4E66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C43DA7"/>
    <w:multiLevelType w:val="multilevel"/>
    <w:tmpl w:val="C298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056B24"/>
    <w:multiLevelType w:val="multilevel"/>
    <w:tmpl w:val="00A6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4F31DA"/>
    <w:multiLevelType w:val="multilevel"/>
    <w:tmpl w:val="8AD6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544752">
    <w:abstractNumId w:val="0"/>
  </w:num>
  <w:num w:numId="2" w16cid:durableId="237449574">
    <w:abstractNumId w:val="2"/>
  </w:num>
  <w:num w:numId="3" w16cid:durableId="578095750">
    <w:abstractNumId w:val="13"/>
  </w:num>
  <w:num w:numId="4" w16cid:durableId="1913270558">
    <w:abstractNumId w:val="16"/>
  </w:num>
  <w:num w:numId="5" w16cid:durableId="26294291">
    <w:abstractNumId w:val="5"/>
  </w:num>
  <w:num w:numId="6" w16cid:durableId="1500192301">
    <w:abstractNumId w:val="6"/>
  </w:num>
  <w:num w:numId="7" w16cid:durableId="1752192110">
    <w:abstractNumId w:val="17"/>
  </w:num>
  <w:num w:numId="8" w16cid:durableId="1048341381">
    <w:abstractNumId w:val="15"/>
  </w:num>
  <w:num w:numId="9" w16cid:durableId="990131870">
    <w:abstractNumId w:val="18"/>
  </w:num>
  <w:num w:numId="10" w16cid:durableId="94055882">
    <w:abstractNumId w:val="19"/>
  </w:num>
  <w:num w:numId="11" w16cid:durableId="1651519371">
    <w:abstractNumId w:val="11"/>
  </w:num>
  <w:num w:numId="12" w16cid:durableId="1677344226">
    <w:abstractNumId w:val="10"/>
  </w:num>
  <w:num w:numId="13" w16cid:durableId="1706058375">
    <w:abstractNumId w:val="12"/>
  </w:num>
  <w:num w:numId="14" w16cid:durableId="864363112">
    <w:abstractNumId w:val="4"/>
  </w:num>
  <w:num w:numId="15" w16cid:durableId="493910420">
    <w:abstractNumId w:val="9"/>
  </w:num>
  <w:num w:numId="16" w16cid:durableId="924456102">
    <w:abstractNumId w:val="7"/>
  </w:num>
  <w:num w:numId="17" w16cid:durableId="1918055389">
    <w:abstractNumId w:val="8"/>
  </w:num>
  <w:num w:numId="18" w16cid:durableId="1435176580">
    <w:abstractNumId w:val="1"/>
  </w:num>
  <w:num w:numId="19" w16cid:durableId="437528266">
    <w:abstractNumId w:val="3"/>
  </w:num>
  <w:num w:numId="20" w16cid:durableId="16987781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68"/>
    <w:rsid w:val="00017D64"/>
    <w:rsid w:val="00113543"/>
    <w:rsid w:val="00223518"/>
    <w:rsid w:val="002556F5"/>
    <w:rsid w:val="002808E2"/>
    <w:rsid w:val="002A5B8F"/>
    <w:rsid w:val="002E50CD"/>
    <w:rsid w:val="00340BE5"/>
    <w:rsid w:val="004817ED"/>
    <w:rsid w:val="00496F30"/>
    <w:rsid w:val="004D678A"/>
    <w:rsid w:val="0053450D"/>
    <w:rsid w:val="00542C8F"/>
    <w:rsid w:val="005B5AF6"/>
    <w:rsid w:val="006B2C41"/>
    <w:rsid w:val="006D2987"/>
    <w:rsid w:val="006D64E5"/>
    <w:rsid w:val="00713ADA"/>
    <w:rsid w:val="00884068"/>
    <w:rsid w:val="00971ABB"/>
    <w:rsid w:val="009E2176"/>
    <w:rsid w:val="00A16B21"/>
    <w:rsid w:val="00A72BA6"/>
    <w:rsid w:val="00BB7E47"/>
    <w:rsid w:val="00CB7769"/>
    <w:rsid w:val="00CF3D3B"/>
    <w:rsid w:val="00DE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2FF1A"/>
  <w15:chartTrackingRefBased/>
  <w15:docId w15:val="{0D840978-60CB-4FDA-A1A6-4790F782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0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0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0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0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0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0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0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0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0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2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9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B776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vscode-webview://0r2f3kme6mf5qi3ausa4eqe77virdeh6tnuie2s00e0d6aaig402/server.js" TargetMode="External"/><Relationship Id="rId13" Type="http://schemas.openxmlformats.org/officeDocument/2006/relationships/hyperlink" Target="vscode-webview://0r2f3kme6mf5qi3ausa4eqe77virdeh6tnuie2s00e0d6aaig402/public/index.html" TargetMode="External"/><Relationship Id="rId18" Type="http://schemas.openxmlformats.org/officeDocument/2006/relationships/hyperlink" Target="vscode-webview://0r2f3kme6mf5qi3ausa4eqe77virdeh6tnuie2s00e0d6aaig402/deploy/status.bat" TargetMode="External"/><Relationship Id="rId26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yperlink" Target="vscode-webview://0r2f3kme6mf5qi3ausa4eqe77virdeh6tnuie2s00e0d6aaig402/deploy/open-firewall.bat" TargetMode="External"/><Relationship Id="rId7" Type="http://schemas.openxmlformats.org/officeDocument/2006/relationships/hyperlink" Target="vscode-webview://0r2f3kme6mf5qi3ausa4eqe77virdeh6tnuie2s00e0d6aaig402/services/hanaUsers.js" TargetMode="External"/><Relationship Id="rId12" Type="http://schemas.openxmlformats.org/officeDocument/2006/relationships/hyperlink" Target="vscode-webview://0r2f3kme6mf5qi3ausa4eqe77virdeh6tnuie2s00e0d6aaig402/public/sidebar.js" TargetMode="External"/><Relationship Id="rId17" Type="http://schemas.openxmlformats.org/officeDocument/2006/relationships/hyperlink" Target="vscode-webview://0r2f3kme6mf5qi3ausa4eqe77virdeh6tnuie2s00e0d6aaig402/deploy/stop-server.bat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vscode-webview://0r2f3kme6mf5qi3ausa4eqe77virdeh6tnuie2s00e0d6aaig402/deploy/install-autostart.bat" TargetMode="External"/><Relationship Id="rId20" Type="http://schemas.openxmlformats.org/officeDocument/2006/relationships/hyperlink" Target="vscode-webview://0r2f3kme6mf5qi3ausa4eqe77virdeh6tnuie2s00e0d6aaig402/deploy/uninstall-autostart.bat" TargetMode="External"/><Relationship Id="rId29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vscode-webview://0r2f3kme6mf5qi3ausa4eqe77virdeh6tnuie2s00e0d6aaig402/public/index.html" TargetMode="External"/><Relationship Id="rId11" Type="http://schemas.openxmlformats.org/officeDocument/2006/relationships/hyperlink" Target="vscode-webview://0r2f3kme6mf5qi3ausa4eqe77virdeh6tnuie2s00e0d6aaig402/public/admin.html" TargetMode="External"/><Relationship Id="rId24" Type="http://schemas.openxmlformats.org/officeDocument/2006/relationships/image" Target="media/image1.png"/><Relationship Id="rId32" Type="http://schemas.openxmlformats.org/officeDocument/2006/relationships/theme" Target="theme/theme1.xml"/><Relationship Id="rId5" Type="http://schemas.openxmlformats.org/officeDocument/2006/relationships/hyperlink" Target="vscode-webview://0r2f3kme6mf5qi3ausa4eqe77virdeh6tnuie2s00e0d6aaig402/public/sidebar.js" TargetMode="External"/><Relationship Id="rId15" Type="http://schemas.openxmlformats.org/officeDocument/2006/relationships/hyperlink" Target="vscode-webview://0r2f3kme6mf5qi3ausa4eqe77virdeh6tnuie2s00e0d6aaig402/deploy/start-server.bat" TargetMode="External"/><Relationship Id="rId23" Type="http://schemas.openxmlformats.org/officeDocument/2006/relationships/hyperlink" Target="vscode-webview://0r2f3kme6mf5qi3ausa4eqe77virdeh6tnuie2s00e0d6aaig402/deploy/stop-server.bat" TargetMode="External"/><Relationship Id="rId28" Type="http://schemas.openxmlformats.org/officeDocument/2006/relationships/image" Target="media/image5.png"/><Relationship Id="rId10" Type="http://schemas.openxmlformats.org/officeDocument/2006/relationships/hyperlink" Target="vscode-webview://0r2f3kme6mf5qi3ausa4eqe77virdeh6tnuie2s00e0d6aaig402/routes/passwordReset.js" TargetMode="External"/><Relationship Id="rId19" Type="http://schemas.openxmlformats.org/officeDocument/2006/relationships/hyperlink" Target="vscode-webview://0r2f3kme6mf5qi3ausa4eqe77virdeh6tnuie2s00e0d6aaig402/deploy/open-firewall.bat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vscode-webview://0r2f3kme6mf5qi3ausa4eqe77virdeh6tnuie2s00e0d6aaig402/middleware/auth.js" TargetMode="External"/><Relationship Id="rId14" Type="http://schemas.openxmlformats.org/officeDocument/2006/relationships/hyperlink" Target="vscode-webview://0r2f3kme6mf5qi3ausa4eqe77virdeh6tnuie2s00e0d6aaig402/PUBLISH-GUIDE.md" TargetMode="External"/><Relationship Id="rId22" Type="http://schemas.openxmlformats.org/officeDocument/2006/relationships/hyperlink" Target="vscode-webview://0r2f3kme6mf5qi3ausa4eqe77virdeh6tnuie2s00e0d6aaig402/deploy/status.bat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17</Pages>
  <Words>3039</Words>
  <Characters>15744</Characters>
  <Application>Microsoft Office Word</Application>
  <DocSecurity>0</DocSecurity>
  <Lines>425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Chandan Singh</dc:creator>
  <cp:keywords/>
  <dc:description/>
  <cp:lastModifiedBy>Chandan Singh</cp:lastModifiedBy>
  <cp:revision>19</cp:revision>
  <dcterms:created xsi:type="dcterms:W3CDTF">2026-07-23T04:42:00Z</dcterms:created>
  <dcterms:modified xsi:type="dcterms:W3CDTF">2026-09-28T09:08:00Z</dcterms:modified>
</cp:coreProperties>
</file>